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【考试科目】</w:t>
      </w:r>
    </w:p>
    <w:p>
      <w:pPr>
        <w:ind w:firstLine="420" w:firstLineChars="200"/>
      </w:pPr>
      <w:r>
        <w:rPr>
          <w:rFonts w:hint="eastAsia"/>
        </w:rPr>
        <w:t>金融学概论</w:t>
      </w:r>
    </w:p>
    <w:p>
      <w:r>
        <w:rPr>
          <w:rFonts w:hint="eastAsia"/>
        </w:rPr>
        <w:t>【考试范围】</w:t>
      </w:r>
    </w:p>
    <w:p>
      <w:pPr>
        <w:ind w:firstLine="420" w:firstLineChars="200"/>
      </w:pPr>
      <w:r>
        <w:t>货币的</w:t>
      </w:r>
      <w:r>
        <w:rPr>
          <w:rFonts w:hint="eastAsia"/>
        </w:rPr>
        <w:t>含义</w:t>
      </w:r>
      <w:r>
        <w:t>、</w:t>
      </w:r>
      <w:r>
        <w:rPr>
          <w:rFonts w:hint="eastAsia"/>
        </w:rPr>
        <w:t>产生与演变</w:t>
      </w:r>
      <w:r>
        <w:t>；货币的本质</w:t>
      </w:r>
      <w:r>
        <w:rPr>
          <w:rFonts w:hint="eastAsia"/>
        </w:rPr>
        <w:t>和</w:t>
      </w:r>
      <w:r>
        <w:t>职能；货币制度的内容</w:t>
      </w:r>
      <w:r>
        <w:rPr>
          <w:rFonts w:hint="eastAsia"/>
        </w:rPr>
        <w:t>及构成、货币制度的</w:t>
      </w:r>
      <w:r>
        <w:t>类型</w:t>
      </w:r>
      <w:r>
        <w:rPr>
          <w:rFonts w:hint="eastAsia"/>
        </w:rPr>
        <w:t>及</w:t>
      </w:r>
      <w:r>
        <w:t>演变</w:t>
      </w:r>
      <w:r>
        <w:rPr>
          <w:rFonts w:hint="eastAsia"/>
        </w:rPr>
        <w:t>；</w:t>
      </w:r>
      <w:r>
        <w:t>我国的</w:t>
      </w:r>
      <w:r>
        <w:rPr>
          <w:rFonts w:hint="eastAsia"/>
        </w:rPr>
        <w:t>货币</w:t>
      </w:r>
      <w:r>
        <w:t>制度</w:t>
      </w:r>
      <w:r>
        <w:rPr>
          <w:rFonts w:hint="eastAsia"/>
        </w:rPr>
        <w:t>；</w:t>
      </w:r>
      <w:r>
        <w:t>信用</w:t>
      </w:r>
      <w:r>
        <w:rPr>
          <w:rFonts w:hint="eastAsia"/>
        </w:rPr>
        <w:t>的定义、特点、基本要素和作用；信用</w:t>
      </w:r>
      <w:r>
        <w:t>形式</w:t>
      </w:r>
      <w:r>
        <w:rPr>
          <w:rFonts w:hint="eastAsia"/>
        </w:rPr>
        <w:t>；</w:t>
      </w:r>
      <w:r>
        <w:t>信用工具；</w:t>
      </w:r>
      <w:r>
        <w:rPr>
          <w:rFonts w:hint="eastAsia"/>
        </w:rPr>
        <w:t>利息、利率的</w:t>
      </w:r>
      <w:r>
        <w:t>概念及计算；利率</w:t>
      </w:r>
      <w:r>
        <w:rPr>
          <w:rFonts w:hint="eastAsia"/>
        </w:rPr>
        <w:t>的种类、</w:t>
      </w:r>
      <w:r>
        <w:t>影响因素</w:t>
      </w:r>
      <w:r>
        <w:rPr>
          <w:rFonts w:hint="eastAsia"/>
        </w:rPr>
        <w:t>和</w:t>
      </w:r>
      <w:r>
        <w:t>作用；我国利率</w:t>
      </w:r>
      <w:r>
        <w:rPr>
          <w:rFonts w:hint="eastAsia"/>
        </w:rPr>
        <w:t>市场化改革；</w:t>
      </w:r>
      <w:r>
        <w:t>金融机构的</w:t>
      </w:r>
      <w:r>
        <w:rPr>
          <w:rFonts w:hint="eastAsia"/>
        </w:rPr>
        <w:t>概念、</w:t>
      </w:r>
      <w:r>
        <w:t>分类</w:t>
      </w:r>
      <w:r>
        <w:rPr>
          <w:rFonts w:hint="eastAsia"/>
        </w:rPr>
        <w:t>和</w:t>
      </w:r>
      <w:r>
        <w:t>功能；金融机构体系的</w:t>
      </w:r>
      <w:r>
        <w:rPr>
          <w:rFonts w:hint="eastAsia"/>
        </w:rPr>
        <w:t>构成；</w:t>
      </w:r>
      <w:r>
        <w:t>我国金融机构体系；国际金融机构体系</w:t>
      </w:r>
      <w:r>
        <w:rPr>
          <w:rFonts w:hint="eastAsia"/>
        </w:rPr>
        <w:t>；</w:t>
      </w:r>
      <w:r>
        <w:t>商业银行的</w:t>
      </w:r>
      <w:r>
        <w:rPr>
          <w:rFonts w:hint="eastAsia"/>
        </w:rPr>
        <w:t>产生、类型、组织制度及发展趋势</w:t>
      </w:r>
      <w:r>
        <w:t>；商业银行的性质和职能；</w:t>
      </w:r>
      <w:r>
        <w:rPr>
          <w:rFonts w:hint="eastAsia"/>
        </w:rPr>
        <w:t>商</w:t>
      </w:r>
      <w:r>
        <w:t>业银行主要业务</w:t>
      </w:r>
      <w:r>
        <w:rPr>
          <w:rFonts w:hint="eastAsia"/>
        </w:rPr>
        <w:t>；商业银行经营管理基本原则；</w:t>
      </w:r>
      <w:r>
        <w:t>非银行金融机构的</w:t>
      </w:r>
      <w:r>
        <w:rPr>
          <w:rFonts w:hint="eastAsia"/>
        </w:rPr>
        <w:t>组成；证券和保险机构基本业务；</w:t>
      </w:r>
      <w:r>
        <w:t>金融市场的</w:t>
      </w:r>
      <w:bookmarkStart w:id="0" w:name="_GoBack"/>
      <w:bookmarkEnd w:id="0"/>
      <w:r>
        <w:rPr>
          <w:rFonts w:hint="eastAsia"/>
        </w:rPr>
        <w:t>概念、功能和</w:t>
      </w:r>
      <w:r>
        <w:t>构成要素；货币市场和资本市场</w:t>
      </w:r>
      <w:r>
        <w:rPr>
          <w:rFonts w:hint="eastAsia"/>
        </w:rPr>
        <w:t>特征</w:t>
      </w:r>
      <w:r>
        <w:t>及其主要构成；</w:t>
      </w:r>
      <w:r>
        <w:rPr>
          <w:rFonts w:hint="eastAsia"/>
        </w:rPr>
        <w:t>中央银行的产生与发展；中央银行的性质、职能和主要业务；货币需求的概念和影响因素；货币供给的概念；我国货币层次的划分；货币乘数；货币供求均衡的含义与货币失衡调节；通货膨胀的概念、类型及成因；通货膨胀的影响及治理；通货紧缩的概念、类型及成因；通货紧缩的影响及治理；货币政策的含义和类型；货币政策的目标及其协调；货币政策工具及运用；货币政策与财政政策的关系与配合；金融风险的含义、影响和种类；金融监管的含义、目标与原则；金融监管体制类型；我国的金融监管体系；外汇、汇率的概念及种类；汇率的标价方法、影响汇率波动的主要因素；国际收支的概念；国际收支平衡表的内容；国际金融市场的概念和分类；国际货币体系的内涵与演变。</w:t>
      </w:r>
      <w:r>
        <w:t xml:space="preserve"> </w:t>
      </w:r>
    </w:p>
    <w:p>
      <w:pPr>
        <w:ind w:firstLine="420" w:firstLineChars="200"/>
      </w:pPr>
    </w:p>
    <w:p>
      <w:r>
        <w:rPr>
          <w:rFonts w:hint="eastAsia"/>
        </w:rPr>
        <w:t>【参考书目】</w:t>
      </w:r>
    </w:p>
    <w:p>
      <w:r>
        <w:rPr>
          <w:rFonts w:hint="eastAsia"/>
        </w:rPr>
        <w:t>郭福春、吴金旺</w:t>
      </w:r>
      <w:r>
        <w:t xml:space="preserve"> </w:t>
      </w:r>
      <w:r>
        <w:rPr>
          <w:rFonts w:hint="eastAsia"/>
        </w:rPr>
        <w:t>《金融基础》（第二版），高等教育出版社，2019年2月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904"/>
    <w:rsid w:val="000A2A8A"/>
    <w:rsid w:val="00134DD1"/>
    <w:rsid w:val="00145FBF"/>
    <w:rsid w:val="001A0DD1"/>
    <w:rsid w:val="00210D8E"/>
    <w:rsid w:val="00234E57"/>
    <w:rsid w:val="002844FA"/>
    <w:rsid w:val="00291356"/>
    <w:rsid w:val="003010A9"/>
    <w:rsid w:val="003A0ED6"/>
    <w:rsid w:val="004372DD"/>
    <w:rsid w:val="00494B54"/>
    <w:rsid w:val="004C66D4"/>
    <w:rsid w:val="005943F5"/>
    <w:rsid w:val="005B17A6"/>
    <w:rsid w:val="0060652E"/>
    <w:rsid w:val="006D649A"/>
    <w:rsid w:val="00857B02"/>
    <w:rsid w:val="0090440F"/>
    <w:rsid w:val="009C7EA6"/>
    <w:rsid w:val="00A56F35"/>
    <w:rsid w:val="00C14904"/>
    <w:rsid w:val="00C15F23"/>
    <w:rsid w:val="00C929D5"/>
    <w:rsid w:val="00CA3D91"/>
    <w:rsid w:val="00D20785"/>
    <w:rsid w:val="00E92F8E"/>
    <w:rsid w:val="00ED51B5"/>
    <w:rsid w:val="00F506E2"/>
    <w:rsid w:val="00F73BE0"/>
    <w:rsid w:val="00FF2C75"/>
    <w:rsid w:val="00FF6D1F"/>
    <w:rsid w:val="2E1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236</TotalTime>
  <ScaleCrop>false</ScaleCrop>
  <LinksUpToDate>false</LinksUpToDate>
  <CharactersWithSpaces>647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2020-04-18T07:25:00Z</dcterms:created>
  <dc:creator>patrick lai</dc:creator>
  <cp:lastModifiedBy>Administrator</cp:lastModifiedBy>
  <cp:lastPrinted>2020-04-20T01:52:00Z</cp:lastPrinted>
  <dcterms:modified xsi:type="dcterms:W3CDTF">2020-04-21T00:40:28Z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