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59" w:rsidRDefault="00695259">
      <w:pPr>
        <w:jc w:val="center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英语专业专升本考试大纲</w:t>
      </w:r>
    </w:p>
    <w:p w:rsidR="00695259" w:rsidRDefault="00695259" w:rsidP="00B60B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【考试科目】</w:t>
      </w:r>
    </w:p>
    <w:p w:rsidR="00695259" w:rsidRDefault="00695259" w:rsidP="00B60B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《综合英语》</w:t>
      </w:r>
    </w:p>
    <w:p w:rsidR="00695259" w:rsidRDefault="00695259" w:rsidP="00B60B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【考试范围】</w:t>
      </w:r>
    </w:p>
    <w:p w:rsidR="00695259" w:rsidRDefault="00695259" w:rsidP="00297E3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高职高专中等英语水平性考试，难度相当于高等学校英语应用能力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级考试。领会式掌握</w:t>
      </w:r>
      <w:r>
        <w:rPr>
          <w:sz w:val="28"/>
          <w:szCs w:val="28"/>
        </w:rPr>
        <w:t>3500</w:t>
      </w:r>
      <w:r>
        <w:rPr>
          <w:rFonts w:hint="eastAsia"/>
          <w:sz w:val="28"/>
          <w:szCs w:val="28"/>
        </w:rPr>
        <w:t>个左右的词汇及由此构成的相关词组，具有较好的词汇运用能力。具备基本的英语语法知识，能够在中等难度语篇中运用语法知识。能读懂较低难度的日常生活题材英语文章，阅读速度达到每分钟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词，能在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分钟内写完</w:t>
      </w:r>
      <w:r>
        <w:rPr>
          <w:sz w:val="28"/>
          <w:szCs w:val="28"/>
        </w:rPr>
        <w:t>150</w:t>
      </w:r>
      <w:r>
        <w:rPr>
          <w:rFonts w:hint="eastAsia"/>
          <w:sz w:val="28"/>
          <w:szCs w:val="28"/>
        </w:rPr>
        <w:t>词左右的一般性命题作文，做到语言比较准确，主题集中，结构清晰，逻辑性较好，能进行基本的英汉互</w:t>
      </w:r>
      <w:bookmarkStart w:id="0" w:name="_GoBack"/>
      <w:bookmarkEnd w:id="0"/>
      <w:r>
        <w:rPr>
          <w:rFonts w:hint="eastAsia"/>
          <w:sz w:val="28"/>
          <w:szCs w:val="28"/>
        </w:rPr>
        <w:t>译。</w:t>
      </w:r>
    </w:p>
    <w:p w:rsidR="00695259" w:rsidRDefault="00695259" w:rsidP="00B60B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【参考书目】</w:t>
      </w:r>
    </w:p>
    <w:p w:rsidR="00695259" w:rsidRDefault="00695259" w:rsidP="00C92265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程晓堂主编：</w:t>
      </w:r>
      <w:r w:rsidR="00C92265">
        <w:rPr>
          <w:rFonts w:hint="eastAsia"/>
          <w:sz w:val="28"/>
          <w:szCs w:val="28"/>
        </w:rPr>
        <w:t>《致用英语综合教程》</w:t>
      </w:r>
      <w:r>
        <w:rPr>
          <w:rFonts w:hint="eastAsia"/>
          <w:sz w:val="28"/>
          <w:szCs w:val="28"/>
        </w:rPr>
        <w:t>（高职高专英语专业教材系列）第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册，北京：外语教学与研究出版社，</w:t>
      </w:r>
      <w:r>
        <w:rPr>
          <w:sz w:val="28"/>
          <w:szCs w:val="28"/>
        </w:rPr>
        <w:t>2009</w:t>
      </w:r>
      <w:r>
        <w:rPr>
          <w:rFonts w:hint="eastAsia"/>
          <w:sz w:val="28"/>
          <w:szCs w:val="28"/>
        </w:rPr>
        <w:t>年。</w:t>
      </w:r>
    </w:p>
    <w:p w:rsidR="00695259" w:rsidRDefault="00695259" w:rsidP="00C92265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薛冰主编：</w:t>
      </w:r>
      <w:r w:rsidR="00C92265">
        <w:rPr>
          <w:rFonts w:hint="eastAsia"/>
          <w:sz w:val="28"/>
          <w:szCs w:val="28"/>
        </w:rPr>
        <w:t>《新世纪英语阅读教程》</w:t>
      </w:r>
      <w:r>
        <w:rPr>
          <w:rFonts w:hint="eastAsia"/>
          <w:sz w:val="28"/>
          <w:szCs w:val="28"/>
        </w:rPr>
        <w:t>（高职高专英语专业教材系列）北京：北京大学出版社，</w:t>
      </w:r>
      <w:r>
        <w:rPr>
          <w:sz w:val="28"/>
          <w:szCs w:val="28"/>
        </w:rPr>
        <w:t>2010</w:t>
      </w:r>
      <w:r>
        <w:rPr>
          <w:rFonts w:hint="eastAsia"/>
          <w:sz w:val="28"/>
          <w:szCs w:val="28"/>
        </w:rPr>
        <w:t>年。</w:t>
      </w:r>
    </w:p>
    <w:p w:rsidR="00695259" w:rsidRPr="00B60B08" w:rsidRDefault="00695259" w:rsidP="00C92265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卢玲蓉：</w:t>
      </w:r>
      <w:r w:rsidR="00C92265">
        <w:rPr>
          <w:rFonts w:hint="eastAsia"/>
          <w:sz w:val="28"/>
          <w:szCs w:val="28"/>
        </w:rPr>
        <w:t>《新世纪英语语法教程（》</w:t>
      </w:r>
      <w:r>
        <w:rPr>
          <w:rFonts w:hint="eastAsia"/>
          <w:sz w:val="28"/>
          <w:szCs w:val="28"/>
        </w:rPr>
        <w:t>高职高专英语专业教材系列），北京：北京大学出版社，</w:t>
      </w:r>
      <w:r>
        <w:rPr>
          <w:sz w:val="28"/>
          <w:szCs w:val="28"/>
        </w:rPr>
        <w:t>2010</w:t>
      </w:r>
      <w:r>
        <w:rPr>
          <w:rFonts w:hint="eastAsia"/>
          <w:sz w:val="28"/>
          <w:szCs w:val="28"/>
        </w:rPr>
        <w:t>年。</w:t>
      </w:r>
    </w:p>
    <w:p w:rsidR="00695259" w:rsidRDefault="00695259">
      <w:pPr>
        <w:spacing w:line="360" w:lineRule="auto"/>
        <w:jc w:val="left"/>
        <w:rPr>
          <w:rFonts w:ascii="宋体" w:cs="宋体"/>
          <w:sz w:val="30"/>
          <w:szCs w:val="30"/>
        </w:rPr>
      </w:pPr>
    </w:p>
    <w:p w:rsidR="00695259" w:rsidRDefault="00695259">
      <w:pPr>
        <w:spacing w:line="360" w:lineRule="auto"/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【</w:t>
      </w:r>
      <w:r>
        <w:rPr>
          <w:rFonts w:ascii="宋体" w:hAnsi="宋体" w:cs="宋体" w:hint="eastAsia"/>
          <w:b/>
          <w:sz w:val="30"/>
          <w:szCs w:val="30"/>
        </w:rPr>
        <w:t>考试科目</w:t>
      </w:r>
      <w:r>
        <w:rPr>
          <w:rFonts w:ascii="宋体" w:hAnsi="宋体" w:cs="宋体" w:hint="eastAsia"/>
          <w:sz w:val="30"/>
          <w:szCs w:val="30"/>
        </w:rPr>
        <w:t>】</w:t>
      </w:r>
    </w:p>
    <w:p w:rsidR="00695259" w:rsidRDefault="00695259">
      <w:pPr>
        <w:spacing w:line="360" w:lineRule="auto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《翻译与英语写作》</w:t>
      </w:r>
    </w:p>
    <w:p w:rsidR="00695259" w:rsidRDefault="00695259">
      <w:pPr>
        <w:spacing w:line="360" w:lineRule="auto"/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【</w:t>
      </w:r>
      <w:r>
        <w:rPr>
          <w:rFonts w:ascii="宋体" w:hAnsi="宋体" w:cs="宋体" w:hint="eastAsia"/>
          <w:b/>
          <w:sz w:val="30"/>
          <w:szCs w:val="30"/>
        </w:rPr>
        <w:t>考试范围</w:t>
      </w:r>
      <w:r>
        <w:rPr>
          <w:rFonts w:ascii="宋体" w:hAnsi="宋体" w:cs="宋体" w:hint="eastAsia"/>
          <w:sz w:val="30"/>
          <w:szCs w:val="30"/>
        </w:rPr>
        <w:t>】</w:t>
      </w:r>
    </w:p>
    <w:p w:rsidR="00695259" w:rsidRDefault="00695259">
      <w:pPr>
        <w:spacing w:line="360" w:lineRule="auto"/>
        <w:ind w:firstLine="42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翻译（英汉互译）：英汉笔译的一般性规律。英汉语言和文化的差异。单词、短语、句子、语篇双语转换的各项翻译技巧。</w:t>
      </w:r>
    </w:p>
    <w:p w:rsidR="00695259" w:rsidRDefault="00695259" w:rsidP="00C92265">
      <w:pPr>
        <w:spacing w:beforeLines="50" w:afterLines="50" w:line="360" w:lineRule="auto"/>
        <w:ind w:firstLine="420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英语写作：</w:t>
      </w:r>
      <w:r>
        <w:rPr>
          <w:rFonts w:ascii="宋体" w:hAnsi="宋体" w:cs="宋体" w:hint="eastAsia"/>
          <w:bCs/>
          <w:kern w:val="0"/>
          <w:sz w:val="24"/>
          <w:szCs w:val="24"/>
        </w:rPr>
        <w:t>文稿格式和正确使用标点符号。英语词汇的基本种类及构词法、词义辨析及词汇使用。英语句子的基本要素及不同句型。英语段落的主要因素、基本结构和类型。</w:t>
      </w:r>
    </w:p>
    <w:p w:rsidR="00695259" w:rsidRDefault="00695259">
      <w:pPr>
        <w:spacing w:line="360" w:lineRule="auto"/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【</w:t>
      </w:r>
      <w:r>
        <w:rPr>
          <w:rFonts w:ascii="宋体" w:hAnsi="宋体" w:cs="宋体" w:hint="eastAsia"/>
          <w:b/>
          <w:sz w:val="30"/>
          <w:szCs w:val="30"/>
        </w:rPr>
        <w:t>参考书目</w:t>
      </w:r>
      <w:r>
        <w:rPr>
          <w:rFonts w:ascii="宋体" w:hAnsi="宋体" w:cs="宋体" w:hint="eastAsia"/>
          <w:sz w:val="30"/>
          <w:szCs w:val="30"/>
        </w:rPr>
        <w:t>】</w:t>
      </w:r>
    </w:p>
    <w:p w:rsidR="00695259" w:rsidRDefault="00695259">
      <w:p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丁树德主编；范成功，董粤章，张雪，张洁编者：</w:t>
      </w:r>
      <w:r w:rsidR="00C92265">
        <w:rPr>
          <w:rFonts w:ascii="Times New Roman" w:hAnsi="宋体" w:cs="Times New Roman" w:hint="eastAsia"/>
          <w:sz w:val="24"/>
          <w:szCs w:val="24"/>
        </w:rPr>
        <w:t>《英语翻译基础教程》</w:t>
      </w:r>
      <w:r>
        <w:rPr>
          <w:rFonts w:ascii="Times New Roman" w:hAnsi="宋体" w:cs="Times New Roman" w:hint="eastAsia"/>
          <w:sz w:val="24"/>
          <w:szCs w:val="24"/>
        </w:rPr>
        <w:t>（高职高专英语专业教材系列），上海：复旦大学出版社</w:t>
      </w:r>
      <w:r>
        <w:rPr>
          <w:rFonts w:ascii="Times New Roman" w:hAnsi="Times New Roman" w:cs="Times New Roman"/>
          <w:sz w:val="24"/>
          <w:szCs w:val="24"/>
        </w:rPr>
        <w:t>, 2008</w:t>
      </w:r>
      <w:r w:rsidR="00CB35D8"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宋体" w:cs="Times New Roman" w:hint="eastAsia"/>
          <w:sz w:val="24"/>
          <w:szCs w:val="24"/>
        </w:rPr>
        <w:t>。</w:t>
      </w:r>
    </w:p>
    <w:p w:rsidR="00695259" w:rsidRDefault="00695259">
      <w:p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高职高专英语专业系列教材编写组：</w:t>
      </w:r>
      <w:r w:rsidR="00C92265">
        <w:rPr>
          <w:rFonts w:ascii="Times New Roman" w:hAnsi="宋体" w:cs="Times New Roman" w:hint="eastAsia"/>
          <w:sz w:val="24"/>
          <w:szCs w:val="24"/>
        </w:rPr>
        <w:t>《英语写作教程》</w:t>
      </w:r>
      <w:r>
        <w:rPr>
          <w:rFonts w:ascii="Times New Roman" w:hAnsi="宋体" w:cs="Times New Roman" w:hint="eastAsia"/>
          <w:sz w:val="24"/>
          <w:szCs w:val="24"/>
        </w:rPr>
        <w:t>，北京：高等教育出版社，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CB35D8"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sectPr w:rsidR="00695259" w:rsidSect="00A91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A85"/>
    <w:rsid w:val="00017C0F"/>
    <w:rsid w:val="000B52DD"/>
    <w:rsid w:val="001014B2"/>
    <w:rsid w:val="001120AB"/>
    <w:rsid w:val="0022009D"/>
    <w:rsid w:val="002263D0"/>
    <w:rsid w:val="0026399E"/>
    <w:rsid w:val="00297E32"/>
    <w:rsid w:val="00302EEF"/>
    <w:rsid w:val="003B5D1F"/>
    <w:rsid w:val="003E1375"/>
    <w:rsid w:val="00527F05"/>
    <w:rsid w:val="00577EF8"/>
    <w:rsid w:val="00591B71"/>
    <w:rsid w:val="005A0617"/>
    <w:rsid w:val="005B7A06"/>
    <w:rsid w:val="005F191F"/>
    <w:rsid w:val="00632560"/>
    <w:rsid w:val="00695259"/>
    <w:rsid w:val="006C0F99"/>
    <w:rsid w:val="007200B3"/>
    <w:rsid w:val="008B0D33"/>
    <w:rsid w:val="00A2644E"/>
    <w:rsid w:val="00A919E2"/>
    <w:rsid w:val="00AE754F"/>
    <w:rsid w:val="00B60B08"/>
    <w:rsid w:val="00B74C57"/>
    <w:rsid w:val="00C916E9"/>
    <w:rsid w:val="00C92265"/>
    <w:rsid w:val="00CB2A15"/>
    <w:rsid w:val="00CB35D8"/>
    <w:rsid w:val="00DA56A0"/>
    <w:rsid w:val="00E57356"/>
    <w:rsid w:val="00E848D5"/>
    <w:rsid w:val="00E902F7"/>
    <w:rsid w:val="00F94C05"/>
    <w:rsid w:val="00FC349E"/>
    <w:rsid w:val="00FC5A85"/>
    <w:rsid w:val="044A7ED7"/>
    <w:rsid w:val="06C36D19"/>
    <w:rsid w:val="097B1B7C"/>
    <w:rsid w:val="097C0671"/>
    <w:rsid w:val="0B9F0EEE"/>
    <w:rsid w:val="24DA2FA2"/>
    <w:rsid w:val="2BB06729"/>
    <w:rsid w:val="41E509E5"/>
    <w:rsid w:val="4404427E"/>
    <w:rsid w:val="4B384315"/>
    <w:rsid w:val="4CEB780D"/>
    <w:rsid w:val="4EF5615E"/>
    <w:rsid w:val="4FC82F83"/>
    <w:rsid w:val="573341E6"/>
    <w:rsid w:val="5A7337E1"/>
    <w:rsid w:val="5B7B5FA7"/>
    <w:rsid w:val="5F454D8A"/>
    <w:rsid w:val="6664207A"/>
    <w:rsid w:val="6D41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1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919E2"/>
    <w:rPr>
      <w:rFonts w:ascii="Calibri" w:eastAsia="宋体" w:hAnsi="Calibri" w:cs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A91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919E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33</cp:revision>
  <dcterms:created xsi:type="dcterms:W3CDTF">2021-03-11T02:46:00Z</dcterms:created>
  <dcterms:modified xsi:type="dcterms:W3CDTF">2021-03-14T02:33:00Z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