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exact"/>
        <w:rPr>
          <w:rFonts w:hint="eastAsia" w:ascii="黑体" w:hAnsi="黑体" w:eastAsia="黑体" w:cs="黑体"/>
          <w:sz w:val="32"/>
          <w:szCs w:val="32"/>
          <w:lang w:val="en-US" w:eastAsia="zh-CN"/>
        </w:rPr>
      </w:pPr>
      <w:r>
        <w:rPr>
          <w:rFonts w:hint="eastAsia" w:ascii="黑体" w:hAnsi="黑体" w:eastAsia="黑体" w:cs="黑体"/>
          <w:sz w:val="32"/>
          <w:szCs w:val="32"/>
        </w:rPr>
        <w:t>安徽文达信息工程学院202</w:t>
      </w:r>
      <w:r>
        <w:rPr>
          <w:rFonts w:hint="eastAsia" w:ascii="黑体" w:hAnsi="黑体" w:eastAsia="黑体" w:cs="黑体"/>
          <w:sz w:val="32"/>
          <w:szCs w:val="32"/>
          <w:lang w:val="en-US" w:eastAsia="zh-CN"/>
        </w:rPr>
        <w:t>1</w:t>
      </w:r>
      <w:r>
        <w:rPr>
          <w:rFonts w:hint="eastAsia" w:ascii="黑体" w:hAnsi="黑体" w:eastAsia="黑体" w:cs="黑体"/>
          <w:sz w:val="32"/>
          <w:szCs w:val="32"/>
        </w:rPr>
        <w:t>年专升本</w:t>
      </w:r>
      <w:r>
        <w:rPr>
          <w:rFonts w:hint="eastAsia" w:ascii="黑体" w:hAnsi="黑体" w:eastAsia="黑体" w:cs="黑体"/>
          <w:sz w:val="32"/>
          <w:szCs w:val="32"/>
          <w:lang w:val="en-US" w:eastAsia="zh-CN"/>
        </w:rPr>
        <w:t>考试</w:t>
      </w:r>
    </w:p>
    <w:p>
      <w:pPr>
        <w:pStyle w:val="4"/>
        <w:spacing w:line="240" w:lineRule="exact"/>
        <w:rPr>
          <w:rFonts w:hint="eastAsia" w:ascii="黑体" w:hAnsi="黑体" w:eastAsia="黑体" w:cs="黑体"/>
          <w:sz w:val="32"/>
          <w:szCs w:val="32"/>
          <w:lang w:eastAsia="zh-CN"/>
        </w:rPr>
      </w:pPr>
      <w:r>
        <w:rPr>
          <w:rFonts w:hint="eastAsia" w:ascii="黑体" w:hAnsi="黑体" w:eastAsia="黑体" w:cs="黑体"/>
          <w:sz w:val="32"/>
          <w:szCs w:val="32"/>
        </w:rPr>
        <w:t>网络工程专业</w:t>
      </w:r>
      <w:r>
        <w:rPr>
          <w:rFonts w:hint="eastAsia" w:ascii="黑体" w:hAnsi="黑体" w:eastAsia="黑体" w:cs="黑体"/>
          <w:sz w:val="32"/>
          <w:szCs w:val="32"/>
          <w:lang w:val="en-US" w:eastAsia="zh-CN"/>
        </w:rPr>
        <w:t>专业课</w:t>
      </w:r>
      <w:r>
        <w:rPr>
          <w:rFonts w:hint="eastAsia" w:ascii="黑体" w:hAnsi="黑体" w:eastAsia="黑体" w:cs="黑体"/>
          <w:sz w:val="32"/>
          <w:szCs w:val="32"/>
        </w:rPr>
        <w:t>考试</w:t>
      </w:r>
      <w:r>
        <w:rPr>
          <w:rFonts w:hint="eastAsia" w:ascii="黑体" w:hAnsi="黑体" w:eastAsia="黑体" w:cs="黑体"/>
          <w:sz w:val="32"/>
          <w:szCs w:val="32"/>
          <w:lang w:val="en-US" w:eastAsia="zh-CN"/>
        </w:rPr>
        <w:t>说明</w:t>
      </w:r>
    </w:p>
    <w:p>
      <w:pPr>
        <w:pStyle w:val="4"/>
        <w:spacing w:line="240" w:lineRule="exact"/>
        <w:rPr>
          <w:rFonts w:hint="eastAsia" w:ascii="宋体" w:hAnsi="宋体" w:eastAsia="宋体" w:cs="宋体"/>
          <w:sz w:val="28"/>
          <w:szCs w:val="28"/>
        </w:rPr>
      </w:pPr>
      <w:r>
        <w:rPr>
          <w:rFonts w:hint="eastAsia" w:ascii="宋体" w:hAnsi="宋体" w:eastAsia="宋体" w:cs="宋体"/>
          <w:sz w:val="28"/>
          <w:szCs w:val="28"/>
        </w:rPr>
        <w:t>总纲</w:t>
      </w:r>
    </w:p>
    <w:p>
      <w:pPr>
        <w:pStyle w:val="8"/>
        <w:ind w:firstLine="560"/>
        <w:rPr>
          <w:rFonts w:hint="eastAsia" w:ascii="宋体" w:hAnsi="宋体" w:eastAsia="宋体" w:cs="宋体"/>
          <w:sz w:val="28"/>
          <w:szCs w:val="28"/>
        </w:rPr>
      </w:pPr>
      <w:r>
        <w:rPr>
          <w:rFonts w:hint="eastAsia" w:ascii="宋体" w:hAnsi="宋体" w:eastAsia="宋体" w:cs="宋体"/>
          <w:sz w:val="28"/>
          <w:szCs w:val="28"/>
        </w:rPr>
        <w:t>按照安徽省考试院关于《安徽省202</w:t>
      </w:r>
      <w:r>
        <w:rPr>
          <w:rFonts w:hint="eastAsia" w:ascii="宋体" w:hAnsi="宋体" w:eastAsia="宋体" w:cs="宋体"/>
          <w:sz w:val="28"/>
          <w:szCs w:val="28"/>
          <w:lang w:val="en-US" w:eastAsia="zh-CN"/>
        </w:rPr>
        <w:t>1</w:t>
      </w:r>
      <w:r>
        <w:rPr>
          <w:rFonts w:hint="eastAsia" w:ascii="宋体" w:hAnsi="宋体" w:eastAsia="宋体" w:cs="宋体"/>
          <w:sz w:val="28"/>
          <w:szCs w:val="28"/>
        </w:rPr>
        <w:t>年普通高校专升本考试招生工作操作办法》的通知要求，为确保我校专升本招生考试平稳顺利，特制订网络工程专业 (专升本)招生考试大纲。网络工程专业 (专升本)招生考试对象为安徽省省属普通高校（以及经过批准举办普通高等职业教育的成人高等院校）的应届全日制普通高职（专科）毕业生以及安徽省高校毕业的具有普通高职（专科）学历的退役士兵。考试遵循公平、公正的原则，挑选具有计算机专业素质的专科毕业生，进一步接受网络工程本科阶段的专业知识、素质和技能教育。</w:t>
      </w:r>
    </w:p>
    <w:p>
      <w:pPr>
        <w:pStyle w:val="8"/>
        <w:ind w:firstLine="560"/>
        <w:rPr>
          <w:rFonts w:hint="eastAsia" w:ascii="宋体" w:hAnsi="宋体" w:eastAsia="宋体" w:cs="宋体"/>
          <w:sz w:val="28"/>
          <w:szCs w:val="28"/>
        </w:rPr>
      </w:pPr>
      <w:r>
        <w:rPr>
          <w:rFonts w:hint="eastAsia" w:ascii="宋体" w:hAnsi="宋体" w:eastAsia="宋体" w:cs="宋体"/>
          <w:sz w:val="28"/>
          <w:szCs w:val="28"/>
        </w:rPr>
        <w:t>网络工程专业 (专升本)招生考试大纲作为网络工程专业课考试命题的重要依据，力求紧密结合网络工程专业课程的教学内容，强调学生对该专业基本知识、基本理论的掌握，为学生升入本科后的继续学习打下良好的基础。</w:t>
      </w:r>
    </w:p>
    <w:p>
      <w:pPr>
        <w:pStyle w:val="8"/>
        <w:ind w:firstLine="560"/>
        <w:rPr>
          <w:rFonts w:hint="eastAsia" w:ascii="宋体" w:hAnsi="宋体" w:eastAsia="宋体" w:cs="宋体"/>
          <w:sz w:val="28"/>
          <w:szCs w:val="28"/>
        </w:rPr>
      </w:pPr>
      <w:r>
        <w:rPr>
          <w:rFonts w:hint="eastAsia" w:ascii="宋体" w:hAnsi="宋体" w:eastAsia="宋体" w:cs="宋体"/>
          <w:sz w:val="28"/>
          <w:szCs w:val="28"/>
        </w:rPr>
        <w:t>为贯彻</w:t>
      </w:r>
      <w:r>
        <w:rPr>
          <w:rFonts w:hint="eastAsia" w:ascii="宋体" w:hAnsi="宋体" w:eastAsia="宋体" w:cs="宋体"/>
          <w:sz w:val="28"/>
          <w:szCs w:val="28"/>
          <w:lang w:val="en-US" w:eastAsia="zh-CN"/>
        </w:rPr>
        <w:t>上级</w:t>
      </w:r>
      <w:r>
        <w:rPr>
          <w:rFonts w:hint="eastAsia" w:ascii="宋体" w:hAnsi="宋体" w:eastAsia="宋体" w:cs="宋体"/>
          <w:sz w:val="28"/>
          <w:szCs w:val="28"/>
        </w:rPr>
        <w:t>有关政策文件</w:t>
      </w:r>
      <w:r>
        <w:rPr>
          <w:rFonts w:hint="eastAsia" w:ascii="宋体" w:hAnsi="宋体" w:eastAsia="宋体" w:cs="宋体"/>
          <w:sz w:val="28"/>
          <w:szCs w:val="28"/>
          <w:lang w:val="en-US" w:eastAsia="zh-CN"/>
        </w:rPr>
        <w:t>精神</w:t>
      </w:r>
      <w:r>
        <w:rPr>
          <w:rFonts w:hint="eastAsia" w:ascii="宋体" w:hAnsi="宋体" w:eastAsia="宋体" w:cs="宋体"/>
          <w:sz w:val="28"/>
          <w:szCs w:val="28"/>
        </w:rPr>
        <w:t>，进一步落实专升本招生工作，实现对于创新应用型人才的培养，增强高等教育服务、支撑、引领地方经济社会发展能力。本专业考查考生基本的编程能力和解决实际问题的能力；注重考查学生计算思维能力和模块化编程的思想；考查学生对Internet体系和相关协议的掌握；注重考核计算机网络通信中关键技术的掌握；要求考生具有分析和解决程序设计、网络通讯技术的基本能力；了解本学科的前沿和发展动态；具有较强的分析问题和解决问题的能力。</w:t>
      </w: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科目一              </w:t>
      </w:r>
      <w:r>
        <w:rPr>
          <w:rFonts w:hint="eastAsia" w:ascii="宋体" w:hAnsi="宋体" w:eastAsia="宋体" w:cs="宋体"/>
          <w:b/>
          <w:sz w:val="28"/>
          <w:szCs w:val="28"/>
        </w:rPr>
        <w:t>计算机网络基础</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学科课程标准与教材版本，考核目标与要求包括：侧重对计算机网络基本知识和原理、方法的掌握和理解，达到较全面地理解计算机网络技术相关技术；同时加强实践能力培养和训练，具备基本的运用计算机网络知识解决实际应用问题的能力。为进一步深入学习奠定基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考试参考书目：计算机网络基础（修订版），主编</w:t>
      </w:r>
      <w:r>
        <w:rPr>
          <w:rFonts w:hint="eastAsia" w:ascii="宋体" w:hAnsi="宋体" w:eastAsia="宋体" w:cs="宋体"/>
          <w:sz w:val="28"/>
          <w:szCs w:val="28"/>
          <w:lang w:eastAsia="zh-CN"/>
        </w:rPr>
        <w:t>：</w:t>
      </w:r>
      <w:r>
        <w:rPr>
          <w:rFonts w:hint="eastAsia" w:ascii="宋体" w:hAnsi="宋体" w:eastAsia="宋体" w:cs="宋体"/>
          <w:sz w:val="28"/>
          <w:szCs w:val="28"/>
        </w:rPr>
        <w:t>庄城山、张少巍，出版社</w:t>
      </w:r>
      <w:r>
        <w:rPr>
          <w:rFonts w:hint="eastAsia" w:ascii="宋体" w:hAnsi="宋体" w:eastAsia="宋体" w:cs="宋体"/>
          <w:sz w:val="28"/>
          <w:szCs w:val="28"/>
          <w:lang w:eastAsia="zh-CN"/>
        </w:rPr>
        <w:t>：</w:t>
      </w:r>
      <w:r>
        <w:rPr>
          <w:rFonts w:hint="eastAsia" w:ascii="宋体" w:hAnsi="宋体" w:eastAsia="宋体" w:cs="宋体"/>
          <w:sz w:val="28"/>
          <w:szCs w:val="28"/>
        </w:rPr>
        <w:t xml:space="preserve">安徽科学技术出版社，出版日期：2017年08月。                   </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1.科目范围和素养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计算机网络基础主要包括：了解计算机网络中数据通信的基本概念及相关技术；掌握计算机网络体系结构、网络组成及局域网相关技术；掌握广域网相关技术及因特网技术。计算机网络基础科目考试要求考生系统地理解计算机网络的基本概念、原理。具体考试范围与要求如下：</w:t>
      </w:r>
    </w:p>
    <w:p>
      <w:pPr>
        <w:spacing w:line="360" w:lineRule="auto"/>
        <w:rPr>
          <w:rFonts w:hint="eastAsia" w:ascii="宋体" w:hAnsi="宋体" w:eastAsia="宋体" w:cs="宋体"/>
          <w:sz w:val="28"/>
          <w:szCs w:val="28"/>
        </w:rPr>
      </w:pPr>
      <w:r>
        <w:rPr>
          <w:rFonts w:hint="eastAsia" w:ascii="宋体" w:hAnsi="宋体" w:eastAsia="宋体" w:cs="宋体"/>
          <w:sz w:val="28"/>
          <w:szCs w:val="28"/>
        </w:rPr>
        <w:t>2.考查内容分类列举：</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（1）网络基础概述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了解计算机网络的形成、计算机网络的发展及常用</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val="en-US" w:eastAsia="zh-CN"/>
          <w14:textFill>
            <w14:solidFill>
              <w14:schemeClr w14:val="tx1"/>
            </w14:solidFill>
          </w14:textFill>
        </w:rPr>
        <w:t>网络</w:t>
      </w:r>
      <w:r>
        <w:rPr>
          <w:rFonts w:hint="eastAsia" w:ascii="宋体" w:hAnsi="宋体" w:eastAsia="宋体" w:cs="宋体"/>
          <w:color w:val="000000" w:themeColor="text1"/>
          <w:sz w:val="28"/>
          <w:szCs w:val="28"/>
          <w14:textFill>
            <w14:solidFill>
              <w14:schemeClr w14:val="tx1"/>
            </w14:solidFill>
          </w14:textFill>
        </w:rPr>
        <w:t>操</w:t>
      </w:r>
      <w:r>
        <w:rPr>
          <w:rFonts w:hint="eastAsia" w:ascii="宋体" w:hAnsi="宋体" w:eastAsia="宋体" w:cs="宋体"/>
          <w:sz w:val="28"/>
          <w:szCs w:val="28"/>
        </w:rPr>
        <w:t>作系统；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理解计算机网络的定义；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掌握计算机网络的主要功能、计算机网络的分类及计算机网络的组成。</w:t>
      </w:r>
    </w:p>
    <w:p>
      <w:pPr>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④了解计算机网络的发展</w:t>
      </w:r>
      <w:r>
        <w:rPr>
          <w:rFonts w:hint="eastAsia" w:ascii="宋体" w:hAnsi="宋体" w:eastAsia="宋体" w:cs="宋体"/>
          <w:color w:val="000000" w:themeColor="text1"/>
          <w:sz w:val="28"/>
          <w:szCs w:val="28"/>
          <w14:textFill>
            <w14:solidFill>
              <w14:schemeClr w14:val="tx1"/>
            </w14:solidFill>
          </w14:textFill>
        </w:rPr>
        <w:t>前沿和发展动态</w:t>
      </w:r>
      <w:r>
        <w:rPr>
          <w:rFonts w:hint="eastAsia" w:ascii="宋体" w:hAnsi="宋体" w:eastAsia="宋体" w:cs="宋体"/>
          <w:color w:val="000000" w:themeColor="text1"/>
          <w:sz w:val="28"/>
          <w:szCs w:val="28"/>
          <w:lang w:eastAsia="zh-CN"/>
          <w14:textFill>
            <w14:solidFill>
              <w14:schemeClr w14:val="tx1"/>
            </w14:solidFill>
          </w14:textFill>
        </w:rPr>
        <w:t>。</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（2）计算机网络体系结构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①理解网络体系结构的概念；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②掌握OSI参考模型结构概念及各层功能；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③掌握TCP/IP体系结构概念及各层功能。</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（3）计算机网络组成</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掌握计算机网络传输介质与网络连接设备；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了解网络拓扑结构；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了解结构化布线。</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（4）计算机网络通信技术基础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了解数据通信基础知识；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掌握数据交换技术、差错控制技术；</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理解</w:t>
      </w:r>
      <w:r>
        <w:rPr>
          <w:rFonts w:hint="eastAsia" w:ascii="宋体" w:hAnsi="宋体" w:eastAsia="宋体" w:cs="宋体"/>
          <w:color w:val="000000" w:themeColor="text1"/>
          <w:sz w:val="28"/>
          <w:szCs w:val="28"/>
          <w14:textFill>
            <w14:solidFill>
              <w14:schemeClr w14:val="tx1"/>
            </w14:solidFill>
          </w14:textFill>
        </w:rPr>
        <w:t>多路复用技术、编码技术。</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（5）网络层技术基础</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1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①</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掌握IP地址的概念、分类；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2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②</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掌握子网</w:t>
      </w:r>
      <w:r>
        <w:rPr>
          <w:rFonts w:hint="eastAsia" w:ascii="宋体" w:hAnsi="宋体" w:eastAsia="宋体" w:cs="宋体"/>
          <w:color w:val="000000" w:themeColor="text1"/>
          <w:sz w:val="28"/>
          <w:szCs w:val="28"/>
          <w:lang w:val="en-US" w:eastAsia="zh-CN"/>
          <w14:textFill>
            <w14:solidFill>
              <w14:schemeClr w14:val="tx1"/>
            </w14:solidFill>
          </w14:textFill>
        </w:rPr>
        <w:t>划分</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sz w:val="28"/>
          <w:szCs w:val="28"/>
        </w:rPr>
        <w:t>方法；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理解直连路由、静态路由、动态路由的概念。</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（6）局域网技术</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理解局域网、虚拟局域网、无线局域网的概念；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掌握虚拟局域网技术。</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（7）广域网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了解</w:t>
      </w:r>
      <w:r>
        <w:rPr>
          <w:rFonts w:hint="eastAsia" w:ascii="宋体" w:hAnsi="宋体" w:eastAsia="宋体" w:cs="宋体"/>
          <w:color w:val="000000" w:themeColor="text1"/>
          <w:sz w:val="28"/>
          <w:szCs w:val="28"/>
          <w14:textFill>
            <w14:solidFill>
              <w14:schemeClr w14:val="tx1"/>
            </w14:solidFill>
          </w14:textFill>
        </w:rPr>
        <w:t>广域网基本概念；</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2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②</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了解</w:t>
      </w:r>
      <w:r>
        <w:rPr>
          <w:rFonts w:hint="eastAsia" w:ascii="宋体" w:hAnsi="宋体" w:eastAsia="宋体" w:cs="宋体"/>
          <w:color w:val="000000" w:themeColor="text1"/>
          <w:sz w:val="28"/>
          <w:szCs w:val="28"/>
          <w14:textFill>
            <w14:solidFill>
              <w14:schemeClr w14:val="tx1"/>
            </w14:solidFill>
          </w14:textFill>
        </w:rPr>
        <w:t>广域网接入技术；</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3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③</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理解</w:t>
      </w:r>
      <w:r>
        <w:rPr>
          <w:rFonts w:hint="eastAsia" w:ascii="宋体" w:hAnsi="宋体" w:eastAsia="宋体" w:cs="宋体"/>
          <w:color w:val="000000" w:themeColor="text1"/>
          <w:sz w:val="28"/>
          <w:szCs w:val="28"/>
          <w14:textFill>
            <w14:solidFill>
              <w14:schemeClr w14:val="tx1"/>
            </w14:solidFill>
          </w14:textFill>
        </w:rPr>
        <w:t>网络地址转换NAT；</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4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④</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掌握虚拟专用网VPN。</w:t>
      </w:r>
    </w:p>
    <w:p>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）因特网技术</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1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①</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了解</w:t>
      </w:r>
      <w:r>
        <w:rPr>
          <w:rFonts w:hint="eastAsia" w:ascii="宋体" w:hAnsi="宋体" w:eastAsia="宋体" w:cs="宋体"/>
          <w:color w:val="000000" w:themeColor="text1"/>
          <w:sz w:val="28"/>
          <w:szCs w:val="28"/>
          <w14:textFill>
            <w14:solidFill>
              <w14:schemeClr w14:val="tx1"/>
            </w14:solidFill>
          </w14:textFill>
        </w:rPr>
        <w:t>因特网</w:t>
      </w:r>
      <w:r>
        <w:rPr>
          <w:rFonts w:hint="eastAsia" w:ascii="宋体" w:hAnsi="宋体" w:eastAsia="宋体" w:cs="宋体"/>
          <w:color w:val="000000" w:themeColor="text1"/>
          <w:sz w:val="28"/>
          <w:szCs w:val="28"/>
          <w:lang w:val="en-US"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基本概念；</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2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②</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理解DNS、万维网、电子邮件、FTP和远程登录等</w:t>
      </w:r>
      <w:r>
        <w:rPr>
          <w:rFonts w:hint="eastAsia" w:ascii="宋体" w:hAnsi="宋体" w:eastAsia="宋体" w:cs="宋体"/>
          <w:color w:val="000000" w:themeColor="text1"/>
          <w:sz w:val="28"/>
          <w:szCs w:val="28"/>
          <w14:textFill>
            <w14:solidFill>
              <w14:schemeClr w14:val="tx1"/>
            </w14:solidFill>
          </w14:textFill>
        </w:rPr>
        <w:t>因特网</w:t>
      </w:r>
      <w:r>
        <w:rPr>
          <w:rFonts w:hint="eastAsia" w:ascii="宋体" w:hAnsi="宋体" w:eastAsia="宋体" w:cs="宋体"/>
          <w:color w:val="000000" w:themeColor="text1"/>
          <w:sz w:val="28"/>
          <w:szCs w:val="28"/>
          <w:lang w:val="en-US" w:eastAsia="zh-CN"/>
          <w14:textFill>
            <w14:solidFill>
              <w14:schemeClr w14:val="tx1"/>
            </w14:solidFill>
          </w14:textFill>
        </w:rPr>
        <w:t>技术的工作原理</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3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③</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了解因特网技术的发展动态。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3.考核要求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核的能力要求由低到高分为“了解”、“理解”、“掌握”三个层次。了解：识记计算机网络的基本概念；理解：掌握概念的内涵和外延，并能简单的推理；掌握：熟练掌握概念本身蕴含的方法论和思想，并将其内化为分析和解决问题的能力。</w:t>
      </w:r>
    </w:p>
    <w:p>
      <w:pPr>
        <w:pStyle w:val="8"/>
        <w:spacing w:line="360" w:lineRule="auto"/>
        <w:ind w:left="420" w:firstLine="141" w:firstLineChars="50"/>
        <w:jc w:val="left"/>
        <w:rPr>
          <w:rFonts w:hint="eastAsia" w:ascii="宋体" w:hAnsi="宋体" w:eastAsia="宋体" w:cs="宋体"/>
          <w:b/>
          <w:sz w:val="28"/>
          <w:szCs w:val="28"/>
        </w:rPr>
      </w:pPr>
      <w:r>
        <w:rPr>
          <w:rFonts w:hint="eastAsia" w:ascii="宋体" w:hAnsi="宋体" w:eastAsia="宋体" w:cs="宋体"/>
          <w:b/>
          <w:sz w:val="28"/>
          <w:szCs w:val="28"/>
        </w:rPr>
        <w:t>补充说明</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1.考试形式：闭卷考试；</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2.试卷结构：侧重基本应用能力的考查；</w:t>
      </w:r>
    </w:p>
    <w:p>
      <w:pPr>
        <w:spacing w:line="360" w:lineRule="auto"/>
        <w:ind w:left="568"/>
        <w:rPr>
          <w:rFonts w:hint="eastAsia" w:ascii="宋体" w:hAnsi="宋体" w:eastAsia="宋体" w:cs="宋体"/>
          <w:sz w:val="28"/>
          <w:szCs w:val="28"/>
        </w:rPr>
      </w:pPr>
      <w:r>
        <w:rPr>
          <w:rFonts w:hint="eastAsia" w:ascii="宋体" w:hAnsi="宋体" w:eastAsia="宋体" w:cs="宋体"/>
          <w:sz w:val="28"/>
          <w:szCs w:val="28"/>
        </w:rPr>
        <w:t>3.试题类型：命题设计；</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4.分值分布：满分为150分；</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5.题型：单选题、填空题、判断题、简答题和计算题。</w:t>
      </w:r>
    </w:p>
    <w:p>
      <w:pPr>
        <w:pStyle w:val="8"/>
        <w:ind w:firstLine="560"/>
        <w:rPr>
          <w:rFonts w:hint="eastAsia" w:ascii="宋体" w:hAnsi="宋体" w:eastAsia="宋体" w:cs="宋体"/>
          <w:sz w:val="28"/>
          <w:szCs w:val="28"/>
        </w:rPr>
      </w:pPr>
    </w:p>
    <w:p>
      <w:pPr>
        <w:pStyle w:val="8"/>
        <w:ind w:firstLine="560"/>
        <w:rPr>
          <w:rFonts w:hint="eastAsia" w:ascii="宋体" w:hAnsi="宋体" w:eastAsia="宋体" w:cs="宋体"/>
          <w:sz w:val="28"/>
          <w:szCs w:val="28"/>
        </w:rPr>
      </w:pP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科目二                </w:t>
      </w:r>
      <w:bookmarkStart w:id="0" w:name="_GoBack"/>
      <w:bookmarkEnd w:id="0"/>
      <w:r>
        <w:rPr>
          <w:rFonts w:hint="eastAsia" w:ascii="宋体" w:hAnsi="宋体" w:eastAsia="宋体" w:cs="宋体"/>
          <w:b/>
          <w:sz w:val="28"/>
          <w:szCs w:val="28"/>
        </w:rPr>
        <w:t>C语言程序设计</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学科课程标准与教材版本，C语言程序设计科目要求考生对程序设计有一个比较全面、系统地了解面向过程、面向模块和结构化程序设计的思想和方法；同时具有计算机应用的操作能力、抽象思维能力，严谨的逻辑推理能力和运用所学知识分析、设计和解决实际问题的能力，着重全面系统的理解面向过程程序设计思想，采用“自上而下、逐步求精”的结构化程序设计方法，掌握程序代码规范化、准确化的要求，养成良好的程序设计风格。</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知识与技能要求：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1.理解C语言的概念和基本思想，熟悉常用算法的构建。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2.利用C语言进行简单的程序设计。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3.以C语言为基础，为学习后续的编程语言打下坚实的基础；为今后的深造和发展预留一定的发展空间。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考试参考书目： C语言程序设计（含微课），主编</w:t>
      </w:r>
      <w:r>
        <w:rPr>
          <w:rFonts w:hint="eastAsia" w:ascii="宋体" w:hAnsi="宋体" w:eastAsia="宋体" w:cs="宋体"/>
          <w:sz w:val="28"/>
          <w:szCs w:val="28"/>
          <w:lang w:eastAsia="zh-CN"/>
        </w:rPr>
        <w:t>：</w:t>
      </w:r>
      <w:r>
        <w:rPr>
          <w:rFonts w:hint="eastAsia" w:ascii="宋体" w:hAnsi="宋体" w:eastAsia="宋体" w:cs="宋体"/>
          <w:sz w:val="28"/>
          <w:szCs w:val="28"/>
        </w:rPr>
        <w:t>张其文，出版社</w:t>
      </w:r>
      <w:r>
        <w:rPr>
          <w:rFonts w:hint="eastAsia" w:ascii="宋体" w:hAnsi="宋体" w:eastAsia="宋体" w:cs="宋体"/>
          <w:sz w:val="28"/>
          <w:szCs w:val="28"/>
          <w:lang w:eastAsia="zh-CN"/>
        </w:rPr>
        <w:t>：</w:t>
      </w:r>
      <w:r>
        <w:rPr>
          <w:rFonts w:hint="eastAsia" w:ascii="宋体" w:hAnsi="宋体" w:eastAsia="宋体" w:cs="宋体"/>
          <w:sz w:val="28"/>
          <w:szCs w:val="28"/>
        </w:rPr>
        <w:t>航空工业出版社，出版日期</w:t>
      </w:r>
      <w:r>
        <w:rPr>
          <w:rFonts w:hint="eastAsia" w:ascii="宋体" w:hAnsi="宋体" w:eastAsia="宋体" w:cs="宋体"/>
          <w:sz w:val="28"/>
          <w:szCs w:val="28"/>
          <w:lang w:eastAsia="zh-CN"/>
        </w:rPr>
        <w:t>：</w:t>
      </w:r>
      <w:r>
        <w:rPr>
          <w:rFonts w:hint="eastAsia" w:ascii="宋体" w:hAnsi="宋体" w:eastAsia="宋体" w:cs="宋体"/>
          <w:sz w:val="28"/>
          <w:szCs w:val="28"/>
        </w:rPr>
        <w:t>2019年01月</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1.科目范围和素养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语言程序设计包括两个方面内容：程序设计方法和程序设计语言。了解C语言的发展过程、特点，本课程在整个计算机系列课程中的地位、作用和意义；理解C语言及结构化程序设计中的基本概念；掌握简单程序的编写；培养学生具有计算思维能力、模块化程序设计的习惯。C语言程序设计不仅要求编程者有较强的分析、设计能力，更要求编程者能理解算法的重要性。</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2.考查内容分类列举：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）基本概念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①掌握C语言的发展及其特点、C语言程序的基本结构、编辑、编译、运行C程序的步骤。</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②理解算法的概念、算法的特性、算法的描述方法。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）程序结构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①掌握变量的定义、算术运算符、自增和自减运算符、赋值运算符、表达式、输入输出语句。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②掌握关系、逻辑运算符及表达式、运算符优先级、if语句、switch结构。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③理解并掌握While结构、do-while结构、for结构、switch语句、break 语句、continue 语句等应用。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）数组及函数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①掌握一维数组的定义及元素引用、二维数组的定义及元素引用、字符数组的定义及使用、字符串处理函数。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②理解并掌握函数的定义及调用、函数原型声明、局部变量和全局变量、变量的存储类别、函数的递归调用、参数的虚实结合、数组名作为函数参数。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指针、自定义数据类型及文件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①理解并掌握指针变量的概念、指针变量的定义、指针与数组、指针变量作为函数的参数。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②了解结构体类型的定义、共用体类型的定义、枚举类型的定义、typedef语句的使用、结构体变量、数组以及指针变量的使用。</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③了解文件类型指针(FILE类型指针)、文件的打开与关闭、文件读写函数的应用。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3.考核要求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核的能力要求由低到高分为“了解”、“理解”、“掌握”三个层次。了解：识记程序设计的基本概念；理解：掌握概念的内涵和外延，并能简单的推理；掌握：熟练掌握概念本身蕴含的方法论和思想，并将其内化为分析和解决问题的能力。</w:t>
      </w:r>
    </w:p>
    <w:p>
      <w:pPr>
        <w:pStyle w:val="8"/>
        <w:spacing w:line="360" w:lineRule="auto"/>
        <w:ind w:left="420" w:firstLine="141" w:firstLineChars="50"/>
        <w:jc w:val="left"/>
        <w:rPr>
          <w:rFonts w:hint="eastAsia" w:ascii="宋体" w:hAnsi="宋体" w:eastAsia="宋体" w:cs="宋体"/>
          <w:b/>
          <w:sz w:val="28"/>
          <w:szCs w:val="28"/>
        </w:rPr>
      </w:pPr>
      <w:r>
        <w:rPr>
          <w:rFonts w:hint="eastAsia" w:ascii="宋体" w:hAnsi="宋体" w:eastAsia="宋体" w:cs="宋体"/>
          <w:b/>
          <w:sz w:val="28"/>
          <w:szCs w:val="28"/>
        </w:rPr>
        <w:t>补充说明</w:t>
      </w:r>
    </w:p>
    <w:p>
      <w:pPr>
        <w:pStyle w:val="8"/>
        <w:numPr>
          <w:ilvl w:val="0"/>
          <w:numId w:val="1"/>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考试形式：闭卷考试；</w:t>
      </w:r>
    </w:p>
    <w:p>
      <w:pPr>
        <w:pStyle w:val="8"/>
        <w:numPr>
          <w:ilvl w:val="0"/>
          <w:numId w:val="1"/>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试卷结构：侧重基本应用能力的考查；</w:t>
      </w:r>
    </w:p>
    <w:p>
      <w:pPr>
        <w:pStyle w:val="8"/>
        <w:numPr>
          <w:ilvl w:val="0"/>
          <w:numId w:val="1"/>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试题类型：命题设计；</w:t>
      </w:r>
    </w:p>
    <w:p>
      <w:pPr>
        <w:pStyle w:val="8"/>
        <w:numPr>
          <w:ilvl w:val="0"/>
          <w:numId w:val="1"/>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分值分布：满分为150分；</w:t>
      </w:r>
    </w:p>
    <w:p>
      <w:pPr>
        <w:pStyle w:val="8"/>
        <w:numPr>
          <w:ilvl w:val="0"/>
          <w:numId w:val="1"/>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题型：单选题、填空题、阅读程序题、程序填空题和编程题。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7611C"/>
    <w:multiLevelType w:val="multilevel"/>
    <w:tmpl w:val="49A7611C"/>
    <w:lvl w:ilvl="0" w:tentative="0">
      <w:start w:val="1"/>
      <w:numFmt w:val="decimal"/>
      <w:lvlText w:val="%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D4"/>
    <w:rsid w:val="000152CB"/>
    <w:rsid w:val="00062917"/>
    <w:rsid w:val="000F21AE"/>
    <w:rsid w:val="00123706"/>
    <w:rsid w:val="00131853"/>
    <w:rsid w:val="0022439D"/>
    <w:rsid w:val="00292AF9"/>
    <w:rsid w:val="00292DD4"/>
    <w:rsid w:val="003063B5"/>
    <w:rsid w:val="00334558"/>
    <w:rsid w:val="00390698"/>
    <w:rsid w:val="003D7494"/>
    <w:rsid w:val="003F314F"/>
    <w:rsid w:val="00450872"/>
    <w:rsid w:val="00571824"/>
    <w:rsid w:val="006308F5"/>
    <w:rsid w:val="0063665B"/>
    <w:rsid w:val="00686A04"/>
    <w:rsid w:val="006B771E"/>
    <w:rsid w:val="00752AAE"/>
    <w:rsid w:val="0076723C"/>
    <w:rsid w:val="007957D7"/>
    <w:rsid w:val="008C6754"/>
    <w:rsid w:val="00960671"/>
    <w:rsid w:val="00A1158E"/>
    <w:rsid w:val="00A24BE2"/>
    <w:rsid w:val="00B013A2"/>
    <w:rsid w:val="00BD13CB"/>
    <w:rsid w:val="00C372EB"/>
    <w:rsid w:val="00D00292"/>
    <w:rsid w:val="00D369B4"/>
    <w:rsid w:val="00E02951"/>
    <w:rsid w:val="00E05B15"/>
    <w:rsid w:val="02227763"/>
    <w:rsid w:val="08C35F0A"/>
    <w:rsid w:val="2A345EAA"/>
    <w:rsid w:val="3F2F66B4"/>
    <w:rsid w:val="42594742"/>
    <w:rsid w:val="45625DBE"/>
    <w:rsid w:val="478119A1"/>
    <w:rsid w:val="483452A1"/>
    <w:rsid w:val="6F022C51"/>
    <w:rsid w:val="7292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标题 Char"/>
    <w:basedOn w:val="6"/>
    <w:link w:val="4"/>
    <w:qFormat/>
    <w:uiPriority w:val="10"/>
    <w:rPr>
      <w:rFonts w:eastAsia="宋体" w:asciiTheme="majorHAnsi" w:hAnsiTheme="majorHAnsi" w:cstheme="majorBidi"/>
      <w:b/>
      <w:bCs/>
      <w:sz w:val="32"/>
      <w:szCs w:val="32"/>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496</Words>
  <Characters>2832</Characters>
  <Lines>23</Lines>
  <Paragraphs>6</Paragraphs>
  <TotalTime>1</TotalTime>
  <ScaleCrop>false</ScaleCrop>
  <LinksUpToDate>false</LinksUpToDate>
  <CharactersWithSpaces>3322</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2020-04-13T00:09:00Z</dcterms:created>
  <dc:creator>Windows User</dc:creator>
  <cp:lastModifiedBy>小恶魔</cp:lastModifiedBy>
  <dcterms:modified xsi:type="dcterms:W3CDTF">2021-03-11T13:53:37Z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3AAF8E86F05E4750A1D839D6E3F33A02</vt:lpwstr>
  </property>
</Properties>
</file>