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Theme="majorEastAsia" w:hAnsiTheme="majorEastAsia" w:eastAsiaTheme="majorEastAsia"/>
          <w:color w:val="333333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202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  <w:lang w:val="en-US" w:eastAsia="zh-CN"/>
        </w:rPr>
        <w:t>1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年普通高等教育“专升本”招生考试</w:t>
      </w:r>
    </w:p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《管理学基础》考试大纲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一、考试目标与要求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1.参考教材：冯占春,吕军,主编--《管理学基础》(第2版).北京: 人民卫生出版社,2013年8月。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2.考试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该课程课程的基本</w:t>
      </w:r>
      <w:r>
        <w:rPr>
          <w:rFonts w:hint="eastAsia" w:ascii="宋体" w:hAnsi="宋体" w:eastAsia="宋体" w:cs="宋体"/>
          <w:sz w:val="24"/>
          <w:szCs w:val="24"/>
        </w:rPr>
        <w:t>考试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要求是，了解管理实践和管理思想的演变，掌握西方管理理论发展的基本线条和趋势，熟悉以职能为框架的各管理理论的概念、原理、程序、方法等基本内容；同时，能运用所了解和掌握的管理的基本概念、基本原理和基本方法，去分析和解决实际管理中的一些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二、考试范围与要求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考试主要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考核学生有关《管理学原理》的基础知识、分析能力、论述能力、综合能力等。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第一章 管理及管理学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1.管理的概念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2.管理的职能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3.管理者的分类、职责和技能要求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4.管理理论的发展阶段及各阶段代表性人物和事件。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管理的概念(掌握);管理的职能(掌握);管理的二重性(熟悉);管理的要素(熟悉);管理者的分类、职责和技能要求(掌握);管理理论的发展阶段及各阶段代表性人物和事件(掌握);管理学的研究方法(了解)。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第二章 管理思想的发展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1.科学管理理论及一般管理理论的要点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2.对古典管理理论的评价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3.人际关系学说的要点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4.决策理论学派的主要观点。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中国及西方古代的管理思想(了解);泰勒的科学管理理论、法约尔的一般管理理论的要点(掌握);韦伯的行政组织理论(了解);对古典管理理论的评价(掌握);人际关系学说的要点(掌握);行为科学的发展、麦格雷戈的人性假设理论和激励理论概述(熟悉);当代管理理论的新发展(了解);决策理论学派的主要观点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第三章 管理基本原理及方法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1.管理原理的概念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2.系统的概念及系统原理的主要观点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3.整分合原理的三个环节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4.能级原理的概念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5.如何合理运用行政方法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管理原理的概念(掌握);系统的概念及系统原理的主要观点(掌握);整分合 原理的基本内容(掌握);人本原理的要点(熟悉);反馈原理的要点(熟悉);封闭原理的概念(了解);弹性原理的概念(了解);能级原理的概念(掌握);如何合理运用行政方法(掌握);经济方法的合理运用(熟悉)。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第五章 预测与决策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1.预测的定义和基本原则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2.决策的定义和原则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3.决策的程序。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预测的定义和基本原则(掌握);预测的程序(熟悉);决策的定义和原则(掌握);决策的类型和模式(了解);决策的程序(掌握)。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第六章 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1.计划的概念和内容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2.计划工作的原则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3.计划的编制过程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计划的概念和内容(掌握);计划的作用(熟悉);计划的类型(了解);计划工作  的原则(掌握);计划的编制过程(掌握);计划的编制方法(了解)。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第七章 目标及目标管理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1.目标的属性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2.目标管理的概念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3.目标管理的过程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目标的属性(掌握);目标的作用(熟悉);目标的类型(了解);目标管理的概念(掌握);目标管理的特点(熟悉);目标管理的过程(掌握)。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第八章 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1.组织的概念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2.组织工作的原则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3.组织结构设计的步骤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4.授权的概念及有效授权的原则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组织的概念(掌握);组织的作用(熟悉);组织工作的原则(掌握);组织结构的类型(了解);组织结构设计的步骤(掌握);职权的种类(熟悉);集权与分权(了解);授权的概念及有效授权的原则(掌握)。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第十一章 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1.领导的定义及构成要素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2.费德勒权变理论及生命周期理论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3.领导者素质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领导的定义及构成要素(掌握);领导权力(熟悉);领导者与管理者的区别(熟悉);领导方式(了解);领导行为论(熟悉);费德勒权变理论及生命周期理论(掌握);领导者素质(掌握)。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第十二章 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1.激励的定义(管理视角)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2.需要层次论和双因素理论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3.期望理论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4.激励的原则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激励的定义(掌握);激励的过程与功能(熟悉);需要层次论和双因素理论(掌握);成就需要理论(熟悉);期望理论(掌握);综合激励模型(了解);行为改造型激励理论(熟悉);激励的原则(掌握)。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第十三章 管理沟通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1.沟通的定义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2.沟通在管理中的作用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3.有效沟通的技巧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沟通的定义(掌握);沟通的过程(熟悉);沟通在管理中的作用(掌握);沟通的类型(了解);有效沟通的标准(熟悉);有效沟通的技巧(掌握)。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第十四章 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1.控制的定义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2.控制的类型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3.控制工作的过程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4.有效控制的原则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控制的定义(掌握);控制的特点(熟悉);控制的类型(掌握);控制工作的过程(掌握);有效控制的原则(掌握);控制的方法(了解)。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第十五章 质量与质量控制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1.质量管理的定义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2.PDCA循环的四个阶段和八个步骤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3.全面质量管理的原则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4" w:hangingChars="177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质量的含义(熟悉);质量管理的定义(掌握);全面质量管理的定义(熟悉);  PDCA循环的四个阶段和八个步骤(掌握);全面质量管理的原则(掌握);质量控制的方法(了解)。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1.考试时间：1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2.试卷总分：1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3.考试方式：闭卷，笔试；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4.题型结构：名词解释，单项选择，简答题，问答题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left="4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590"/>
    <w:rsid w:val="000C0E0F"/>
    <w:rsid w:val="00171590"/>
    <w:rsid w:val="003310D8"/>
    <w:rsid w:val="00724689"/>
    <w:rsid w:val="009605BD"/>
    <w:rsid w:val="00A34BBA"/>
    <w:rsid w:val="00AB34C1"/>
    <w:rsid w:val="00B1767B"/>
    <w:rsid w:val="00B507BB"/>
    <w:rsid w:val="00B91F6E"/>
    <w:rsid w:val="00CB14DF"/>
    <w:rsid w:val="00D233CE"/>
    <w:rsid w:val="00D45793"/>
    <w:rsid w:val="00DC7816"/>
    <w:rsid w:val="067B1DC7"/>
    <w:rsid w:val="0B5972E0"/>
    <w:rsid w:val="2EB51FFC"/>
    <w:rsid w:val="3F532660"/>
    <w:rsid w:val="432537F3"/>
    <w:rsid w:val="528E21ED"/>
    <w:rsid w:val="5A832183"/>
    <w:rsid w:val="61A45BB0"/>
    <w:rsid w:val="6AC1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356</Words>
  <Characters>2035</Characters>
  <Lines>16</Lines>
  <Paragraphs>4</Paragraphs>
  <TotalTime>16</TotalTime>
  <ScaleCrop>false</ScaleCrop>
  <LinksUpToDate>false</LinksUpToDate>
  <CharactersWithSpaces>2387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2020-03-31T07:33:00Z</dcterms:created>
  <dc:creator>lenovo</dc:creator>
  <cp:lastModifiedBy>张彦</cp:lastModifiedBy>
  <dcterms:modified xsi:type="dcterms:W3CDTF">2021-03-10T07:34:57Z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