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516" w:lineRule="exact" w:before="0"/>
        <w:ind w:left="0" w:right="118" w:firstLine="0"/>
        <w:jc w:val="center"/>
        <w:rPr>
          <w:rFonts w:ascii="Microsoft JhengHei" w:eastAsia="Microsoft JhengHei" w:hint="eastAsia"/>
          <w:b/>
          <w:sz w:val="36"/>
        </w:rPr>
      </w:pPr>
      <w:bookmarkStart w:name="_bookmark0" w:id="1"/>
      <w:bookmarkEnd w:id="1"/>
      <w:r>
        <w:rPr/>
      </w:r>
      <w:r>
        <w:rPr>
          <w:rFonts w:ascii="Microsoft JhengHei" w:eastAsia="Microsoft JhengHei" w:hint="eastAsia"/>
          <w:b/>
          <w:sz w:val="36"/>
        </w:rPr>
        <w:t>皖西学院</w:t>
      </w:r>
      <w:r>
        <w:rPr>
          <w:rFonts w:ascii="Noto Serif CJK SC Black" w:eastAsia="Noto Serif CJK SC Black" w:hint="eastAsia"/>
          <w:b/>
          <w:sz w:val="36"/>
        </w:rPr>
        <w:t>2021</w:t>
      </w:r>
      <w:r>
        <w:rPr>
          <w:rFonts w:ascii="Microsoft JhengHei" w:eastAsia="Microsoft JhengHei" w:hint="eastAsia"/>
          <w:b/>
          <w:sz w:val="36"/>
        </w:rPr>
        <w:t>年普通专升本招生考试大纲</w:t>
      </w:r>
    </w:p>
    <w:p>
      <w:pPr>
        <w:spacing w:line="569" w:lineRule="exact" w:before="0"/>
        <w:ind w:left="0" w:right="116" w:firstLine="0"/>
        <w:jc w:val="center"/>
        <w:rPr>
          <w:rFonts w:ascii="Microsoft JhengHei" w:eastAsia="Microsoft JhengHei" w:hint="eastAsia"/>
          <w:b/>
          <w:sz w:val="36"/>
        </w:rPr>
      </w:pPr>
      <w:r>
        <w:rPr>
          <w:rFonts w:ascii="Microsoft JhengHei" w:eastAsia="Microsoft JhengHei" w:hint="eastAsia"/>
          <w:b/>
          <w:sz w:val="36"/>
        </w:rPr>
        <w:t>（专业课）</w:t>
      </w:r>
    </w:p>
    <w:p>
      <w:pPr>
        <w:pStyle w:val="BodyText"/>
        <w:spacing w:before="6"/>
        <w:ind w:left="0"/>
        <w:rPr>
          <w:rFonts w:ascii="Microsoft JhengHei"/>
          <w:b/>
          <w:sz w:val="22"/>
        </w:rPr>
      </w:pPr>
    </w:p>
    <w:p>
      <w:pPr>
        <w:tabs>
          <w:tab w:pos="722" w:val="left" w:leader="none"/>
        </w:tabs>
        <w:spacing w:before="0"/>
        <w:ind w:left="0" w:right="116" w:firstLine="0"/>
        <w:jc w:val="center"/>
        <w:rPr>
          <w:rFonts w:ascii="方正姚体" w:eastAsia="方正姚体" w:hint="eastAsia"/>
          <w:sz w:val="36"/>
        </w:rPr>
      </w:pPr>
      <w:r>
        <w:rPr>
          <w:rFonts w:ascii="方正姚体" w:eastAsia="方正姚体" w:hint="eastAsia"/>
          <w:sz w:val="36"/>
        </w:rPr>
        <w:t>目</w:t>
        <w:tab/>
        <w:t>录</w:t>
      </w:r>
    </w:p>
    <w:sdt>
      <w:sdtPr>
        <w:docPartObj>
          <w:docPartGallery w:val="Table of Contents"/>
          <w:docPartUnique/>
        </w:docPartObj>
      </w:sdtPr>
      <w:sdtEndPr/>
      <w:sdtContent>
        <w:p>
          <w:pPr>
            <w:pStyle w:val="TOC1"/>
            <w:tabs>
              <w:tab w:pos="8418" w:val="right" w:leader="dot"/>
            </w:tabs>
            <w:spacing w:before="226"/>
            <w:rPr>
              <w:rFonts w:ascii="方正姚体" w:eastAsia="方正姚体" w:hint="eastAsia"/>
              <w:b w:val="0"/>
            </w:rPr>
          </w:pPr>
          <w:hyperlink w:history="true" w:anchor="_bookmark0">
            <w:r>
              <w:rPr/>
              <w:t>体育教育</w:t>
              <w:tab/>
            </w:r>
            <w:r>
              <w:rPr>
                <w:rFonts w:ascii="方正姚体" w:eastAsia="方正姚体" w:hint="eastAsia"/>
                <w:b w:val="0"/>
              </w:rPr>
              <w:t>2</w:t>
            </w:r>
          </w:hyperlink>
        </w:p>
        <w:p>
          <w:pPr>
            <w:pStyle w:val="TOC1"/>
            <w:tabs>
              <w:tab w:pos="8418" w:val="right" w:leader="dot"/>
            </w:tabs>
            <w:rPr>
              <w:rFonts w:ascii="方正姚体" w:eastAsia="方正姚体" w:hint="eastAsia"/>
              <w:b w:val="0"/>
            </w:rPr>
          </w:pPr>
          <w:hyperlink w:history="true" w:anchor="_bookmark1">
            <w:r>
              <w:rPr/>
              <w:t>汉语言文学</w:t>
              <w:tab/>
            </w:r>
            <w:r>
              <w:rPr>
                <w:rFonts w:ascii="方正姚体" w:eastAsia="方正姚体" w:hint="eastAsia"/>
                <w:b w:val="0"/>
              </w:rPr>
              <w:t>3</w:t>
            </w:r>
          </w:hyperlink>
        </w:p>
        <w:p>
          <w:pPr>
            <w:pStyle w:val="TOC2"/>
            <w:tabs>
              <w:tab w:pos="8418" w:val="right" w:leader="dot"/>
            </w:tabs>
            <w:spacing w:before="334"/>
            <w:rPr>
              <w:rFonts w:ascii="方正姚体" w:eastAsia="方正姚体" w:hint="eastAsia"/>
              <w:b w:val="0"/>
              <w:i w:val="0"/>
              <w:sz w:val="22"/>
            </w:rPr>
          </w:pPr>
          <w:hyperlink w:history="true" w:anchor="_bookmark2">
            <w:r>
              <w:rPr>
                <w:i w:val="0"/>
                <w:sz w:val="22"/>
              </w:rPr>
              <w:t>英语</w:t>
              <w:tab/>
            </w:r>
            <w:r>
              <w:rPr>
                <w:rFonts w:ascii="方正姚体" w:eastAsia="方正姚体" w:hint="eastAsia"/>
                <w:b w:val="0"/>
                <w:i w:val="0"/>
                <w:sz w:val="22"/>
              </w:rPr>
              <w:t>3</w:t>
            </w:r>
          </w:hyperlink>
        </w:p>
        <w:p>
          <w:pPr>
            <w:pStyle w:val="TOC1"/>
            <w:tabs>
              <w:tab w:pos="8418" w:val="right" w:leader="dot"/>
            </w:tabs>
            <w:spacing w:before="336"/>
            <w:rPr>
              <w:rFonts w:ascii="方正姚体" w:eastAsia="方正姚体" w:hint="eastAsia"/>
              <w:b w:val="0"/>
            </w:rPr>
          </w:pPr>
          <w:hyperlink w:history="true" w:anchor="_bookmark3">
            <w:r>
              <w:rPr/>
              <w:t>市场营销</w:t>
              <w:tab/>
            </w:r>
            <w:r>
              <w:rPr>
                <w:rFonts w:ascii="方正姚体" w:eastAsia="方正姚体" w:hint="eastAsia"/>
                <w:b w:val="0"/>
              </w:rPr>
              <w:t>5</w:t>
            </w:r>
          </w:hyperlink>
        </w:p>
        <w:p>
          <w:pPr>
            <w:pStyle w:val="TOC1"/>
            <w:tabs>
              <w:tab w:pos="8418" w:val="right" w:leader="dot"/>
            </w:tabs>
            <w:rPr>
              <w:rFonts w:ascii="方正姚体" w:eastAsia="方正姚体" w:hint="eastAsia"/>
              <w:b w:val="0"/>
            </w:rPr>
          </w:pPr>
          <w:hyperlink w:history="true" w:anchor="_bookmark4">
            <w:r>
              <w:rPr/>
              <w:t>物流管理</w:t>
              <w:tab/>
            </w:r>
            <w:r>
              <w:rPr>
                <w:rFonts w:ascii="方正姚体" w:eastAsia="方正姚体" w:hint="eastAsia"/>
                <w:b w:val="0"/>
              </w:rPr>
              <w:t>6</w:t>
            </w:r>
          </w:hyperlink>
        </w:p>
        <w:p>
          <w:pPr>
            <w:pStyle w:val="TOC1"/>
            <w:tabs>
              <w:tab w:pos="8368" w:val="right" w:leader="dot"/>
            </w:tabs>
            <w:spacing w:before="289"/>
            <w:rPr>
              <w:rFonts w:ascii="Noto Serif CJK SC Black" w:eastAsia="Noto Serif CJK SC Black" w:hint="eastAsia"/>
              <w:b/>
            </w:rPr>
          </w:pPr>
          <w:hyperlink w:history="true" w:anchor="_TOC_250001">
            <w:r>
              <w:rPr/>
              <w:t>资产评估</w:t>
              <w:tab/>
            </w:r>
            <w:r>
              <w:rPr>
                <w:rFonts w:ascii="Noto Serif CJK SC Black" w:eastAsia="Noto Serif CJK SC Black" w:hint="eastAsia"/>
                <w:b/>
              </w:rPr>
              <w:t>7</w:t>
            </w:r>
          </w:hyperlink>
        </w:p>
        <w:p>
          <w:pPr>
            <w:pStyle w:val="TOC1"/>
            <w:tabs>
              <w:tab w:pos="8349" w:val="right" w:leader="dot"/>
            </w:tabs>
            <w:spacing w:before="422"/>
            <w:rPr>
              <w:rFonts w:ascii="Noto Serif CJK SC Black" w:eastAsia="Noto Serif CJK SC Black" w:hint="eastAsia"/>
              <w:b/>
            </w:rPr>
          </w:pPr>
          <w:hyperlink w:history="true" w:anchor="_TOC_250000">
            <w:r>
              <w:rPr/>
              <w:t>国际经济与贸易</w:t>
              <w:tab/>
            </w:r>
            <w:r>
              <w:rPr>
                <w:rFonts w:ascii="Noto Serif CJK SC Black" w:eastAsia="Noto Serif CJK SC Black" w:hint="eastAsia"/>
                <w:b/>
              </w:rPr>
              <w:t>8</w:t>
            </w:r>
          </w:hyperlink>
        </w:p>
        <w:p>
          <w:pPr>
            <w:pStyle w:val="TOC1"/>
            <w:tabs>
              <w:tab w:pos="8418" w:val="right" w:leader="dot"/>
            </w:tabs>
            <w:spacing w:before="468"/>
            <w:rPr>
              <w:rFonts w:ascii="方正姚体" w:eastAsia="方正姚体" w:hint="eastAsia"/>
              <w:b w:val="0"/>
            </w:rPr>
          </w:pPr>
          <w:hyperlink w:history="true" w:anchor="_bookmark5">
            <w:r>
              <w:rPr/>
              <w:t>旅游管理</w:t>
              <w:tab/>
            </w:r>
            <w:r>
              <w:rPr>
                <w:rFonts w:ascii="方正姚体" w:eastAsia="方正姚体" w:hint="eastAsia"/>
                <w:b w:val="0"/>
              </w:rPr>
              <w:t>9</w:t>
            </w:r>
          </w:hyperlink>
        </w:p>
        <w:p>
          <w:pPr>
            <w:pStyle w:val="TOC2"/>
            <w:tabs>
              <w:tab w:pos="8418" w:val="right" w:leader="dot"/>
            </w:tabs>
            <w:spacing w:before="334"/>
            <w:rPr>
              <w:rFonts w:ascii="方正姚体" w:eastAsia="方正姚体" w:hint="eastAsia"/>
              <w:b w:val="0"/>
              <w:i w:val="0"/>
              <w:sz w:val="22"/>
            </w:rPr>
          </w:pPr>
          <w:hyperlink w:history="true" w:anchor="_bookmark6">
            <w:r>
              <w:rPr>
                <w:i w:val="0"/>
                <w:sz w:val="22"/>
              </w:rPr>
              <w:t>酒店管理</w:t>
              <w:tab/>
            </w:r>
            <w:r>
              <w:rPr>
                <w:rFonts w:ascii="方正姚体" w:eastAsia="方正姚体" w:hint="eastAsia"/>
                <w:b w:val="0"/>
                <w:i w:val="0"/>
                <w:sz w:val="22"/>
              </w:rPr>
              <w:t>10</w:t>
            </w:r>
          </w:hyperlink>
        </w:p>
        <w:p>
          <w:pPr>
            <w:pStyle w:val="TOC2"/>
            <w:tabs>
              <w:tab w:pos="8418" w:val="right" w:leader="dot"/>
            </w:tabs>
            <w:spacing w:before="337"/>
            <w:rPr>
              <w:rFonts w:ascii="方正姚体" w:eastAsia="方正姚体" w:hint="eastAsia"/>
              <w:b w:val="0"/>
              <w:i w:val="0"/>
              <w:sz w:val="22"/>
            </w:rPr>
          </w:pPr>
          <w:hyperlink w:history="true" w:anchor="_bookmark7">
            <w:r>
              <w:rPr>
                <w:i w:val="0"/>
                <w:sz w:val="22"/>
              </w:rPr>
              <w:t>电子商务</w:t>
              <w:tab/>
            </w:r>
            <w:r>
              <w:rPr>
                <w:rFonts w:ascii="方正姚体" w:eastAsia="方正姚体" w:hint="eastAsia"/>
                <w:b w:val="0"/>
                <w:i w:val="0"/>
                <w:sz w:val="22"/>
              </w:rPr>
              <w:t>11</w:t>
            </w:r>
          </w:hyperlink>
        </w:p>
        <w:p>
          <w:pPr>
            <w:pStyle w:val="TOC2"/>
            <w:tabs>
              <w:tab w:pos="8418" w:val="right" w:leader="dot"/>
            </w:tabs>
            <w:rPr>
              <w:rFonts w:ascii="方正姚体" w:eastAsia="方正姚体" w:hint="eastAsia"/>
              <w:b w:val="0"/>
              <w:i w:val="0"/>
              <w:sz w:val="22"/>
            </w:rPr>
          </w:pPr>
          <w:hyperlink w:history="true" w:anchor="_bookmark8">
            <w:r>
              <w:rPr>
                <w:i w:val="0"/>
                <w:sz w:val="22"/>
              </w:rPr>
              <w:t>园林</w:t>
              <w:tab/>
            </w:r>
            <w:r>
              <w:rPr>
                <w:rFonts w:ascii="方正姚体" w:eastAsia="方正姚体" w:hint="eastAsia"/>
                <w:b w:val="0"/>
                <w:i w:val="0"/>
                <w:sz w:val="22"/>
              </w:rPr>
              <w:t>12</w:t>
            </w:r>
          </w:hyperlink>
        </w:p>
        <w:p>
          <w:pPr>
            <w:pStyle w:val="TOC2"/>
            <w:tabs>
              <w:tab w:pos="8418" w:val="right" w:leader="dot"/>
            </w:tabs>
            <w:rPr>
              <w:rFonts w:ascii="方正姚体" w:eastAsia="方正姚体" w:hint="eastAsia"/>
              <w:b w:val="0"/>
              <w:i w:val="0"/>
              <w:sz w:val="22"/>
            </w:rPr>
          </w:pPr>
          <w:hyperlink w:history="true" w:anchor="_bookmark9">
            <w:r>
              <w:rPr>
                <w:i w:val="0"/>
                <w:sz w:val="22"/>
              </w:rPr>
              <w:t>汽车服务工程</w:t>
              <w:tab/>
            </w:r>
            <w:r>
              <w:rPr>
                <w:rFonts w:ascii="方正姚体" w:eastAsia="方正姚体" w:hint="eastAsia"/>
                <w:b w:val="0"/>
                <w:i w:val="0"/>
                <w:sz w:val="22"/>
              </w:rPr>
              <w:t>13</w:t>
            </w:r>
          </w:hyperlink>
        </w:p>
        <w:p>
          <w:pPr>
            <w:pStyle w:val="TOC1"/>
            <w:tabs>
              <w:tab w:pos="8418" w:val="right" w:leader="dot"/>
            </w:tabs>
            <w:rPr>
              <w:rFonts w:ascii="方正姚体" w:eastAsia="方正姚体" w:hint="eastAsia"/>
              <w:b w:val="0"/>
            </w:rPr>
          </w:pPr>
          <w:hyperlink w:history="true" w:anchor="_bookmark10">
            <w:r>
              <w:rPr/>
              <w:t>机械设计制造及其自动化</w:t>
              <w:tab/>
            </w:r>
            <w:r>
              <w:rPr>
                <w:rFonts w:ascii="方正姚体" w:eastAsia="方正姚体" w:hint="eastAsia"/>
                <w:b w:val="0"/>
              </w:rPr>
              <w:t>14</w:t>
            </w:r>
          </w:hyperlink>
        </w:p>
        <w:p>
          <w:pPr>
            <w:pStyle w:val="TOC2"/>
            <w:tabs>
              <w:tab w:pos="8418" w:val="right" w:leader="dot"/>
            </w:tabs>
            <w:rPr>
              <w:rFonts w:ascii="方正姚体" w:eastAsia="方正姚体" w:hint="eastAsia"/>
              <w:b w:val="0"/>
              <w:i w:val="0"/>
              <w:sz w:val="22"/>
            </w:rPr>
          </w:pPr>
          <w:hyperlink w:history="true" w:anchor="_bookmark11">
            <w:r>
              <w:rPr>
                <w:i w:val="0"/>
                <w:sz w:val="22"/>
              </w:rPr>
              <w:t>网络工程</w:t>
              <w:tab/>
            </w:r>
            <w:r>
              <w:rPr>
                <w:rFonts w:ascii="方正姚体" w:eastAsia="方正姚体" w:hint="eastAsia"/>
                <w:b w:val="0"/>
                <w:i w:val="0"/>
                <w:sz w:val="22"/>
              </w:rPr>
              <w:t>15</w:t>
            </w:r>
          </w:hyperlink>
        </w:p>
        <w:p>
          <w:pPr>
            <w:pStyle w:val="TOC1"/>
            <w:tabs>
              <w:tab w:pos="8418" w:val="right" w:leader="dot"/>
            </w:tabs>
            <w:spacing w:before="335"/>
            <w:rPr>
              <w:rFonts w:ascii="方正姚体" w:eastAsia="方正姚体" w:hint="eastAsia"/>
              <w:b w:val="0"/>
            </w:rPr>
          </w:pPr>
          <w:hyperlink w:history="true" w:anchor="_bookmark12">
            <w:r>
              <w:rPr/>
              <w:t>电气工程及其自动化</w:t>
              <w:tab/>
            </w:r>
            <w:r>
              <w:rPr>
                <w:rFonts w:ascii="方正姚体" w:eastAsia="方正姚体" w:hint="eastAsia"/>
                <w:b w:val="0"/>
              </w:rPr>
              <w:t>16</w:t>
            </w:r>
          </w:hyperlink>
        </w:p>
      </w:sdtContent>
    </w:sdt>
    <w:p>
      <w:pPr>
        <w:spacing w:after="0"/>
        <w:rPr>
          <w:rFonts w:ascii="方正姚体" w:eastAsia="方正姚体" w:hint="eastAsia"/>
        </w:rPr>
        <w:sectPr>
          <w:footerReference w:type="default" r:id="rId5"/>
          <w:type w:val="continuous"/>
          <w:pgSz w:w="11910" w:h="16840"/>
          <w:pgMar w:footer="1092" w:top="1420" w:bottom="1280" w:left="1680" w:right="1560"/>
          <w:pgNumType w:start="1"/>
        </w:sectPr>
      </w:pPr>
    </w:p>
    <w:p>
      <w:pPr>
        <w:pStyle w:val="Heading1"/>
        <w:spacing w:before="43"/>
        <w:ind w:left="0" w:right="116"/>
        <w:jc w:val="center"/>
      </w:pPr>
      <w:bookmarkStart w:name="_bookmark1" w:id="2"/>
      <w:bookmarkEnd w:id="2"/>
      <w:r>
        <w:rPr>
          <w:b w:val="0"/>
        </w:rPr>
      </w:r>
      <w:r>
        <w:rPr/>
        <w:t>体育教育</w:t>
      </w:r>
    </w:p>
    <w:p>
      <w:pPr>
        <w:pStyle w:val="BodyText"/>
        <w:spacing w:before="4"/>
        <w:ind w:left="0"/>
        <w:rPr>
          <w:b/>
          <w:sz w:val="34"/>
        </w:rPr>
      </w:pPr>
    </w:p>
    <w:p>
      <w:pPr>
        <w:spacing w:before="0"/>
        <w:ind w:left="120" w:right="0" w:firstLine="0"/>
        <w:jc w:val="left"/>
        <w:rPr>
          <w:b/>
          <w:sz w:val="28"/>
        </w:rPr>
      </w:pPr>
      <w:r>
        <w:rPr>
          <w:b/>
          <w:sz w:val="28"/>
        </w:rPr>
        <w:t>【考试科目】</w:t>
      </w:r>
      <w:r>
        <w:rPr>
          <w:b/>
          <w:w w:val="99"/>
          <w:sz w:val="28"/>
        </w:rPr>
        <w:t> </w:t>
      </w:r>
    </w:p>
    <w:p>
      <w:pPr>
        <w:pStyle w:val="BodyText"/>
        <w:spacing w:before="140"/>
      </w:pPr>
      <w:r>
        <w:rPr/>
        <w:t>《教育学》、《体育专业能力综合测试》 </w:t>
      </w:r>
    </w:p>
    <w:p>
      <w:pPr>
        <w:pStyle w:val="Heading1"/>
        <w:spacing w:before="113"/>
      </w:pPr>
      <w:r>
        <w:rPr/>
        <w:t>【考试范围】</w:t>
      </w:r>
      <w:r>
        <w:rPr>
          <w:w w:val="99"/>
        </w:rPr>
        <w:t> </w:t>
      </w:r>
    </w:p>
    <w:p>
      <w:pPr>
        <w:pStyle w:val="BodyText"/>
        <w:spacing w:line="360" w:lineRule="auto" w:before="142"/>
        <w:ind w:right="142"/>
        <w:rPr>
          <w:b/>
        </w:rPr>
      </w:pPr>
      <w:r>
        <w:rPr>
          <w:b/>
          <w:spacing w:val="-6"/>
        </w:rPr>
        <w:t>《教育学》：</w:t>
      </w:r>
      <w:r>
        <w:rPr>
          <w:spacing w:val="-16"/>
        </w:rPr>
        <w:t>（</w:t>
      </w:r>
      <w:r>
        <w:rPr>
          <w:spacing w:val="-6"/>
        </w:rPr>
        <w:t>教育的概念；现代教育制度发展的趋势；教育发展的过程；中国</w:t>
      </w:r>
      <w:r>
        <w:rPr>
          <w:spacing w:val="-11"/>
        </w:rPr>
        <w:t>古代的教育思想；小学教育概述；教育与个人的发展</w:t>
      </w:r>
      <w:r>
        <w:rPr/>
        <w:t>（</w:t>
      </w:r>
      <w:r>
        <w:rPr>
          <w:spacing w:val="-3"/>
        </w:rPr>
        <w:t>个体身心发展的概念、个</w:t>
      </w:r>
      <w:r>
        <w:rPr>
          <w:spacing w:val="-6"/>
        </w:rPr>
        <w:t>体身心发展的动因、个体身心发展的一般规律</w:t>
      </w:r>
      <w:r>
        <w:rPr>
          <w:spacing w:val="-24"/>
        </w:rPr>
        <w:t>）；</w:t>
      </w:r>
      <w:r>
        <w:rPr>
          <w:spacing w:val="-2"/>
        </w:rPr>
        <w:t>小学促进儿童发展的任务；学生与老师；课程（概念、分类、制约因素、我国小学课程改革）；教学（</w:t>
      </w:r>
      <w:r>
        <w:rPr>
          <w:spacing w:val="-8"/>
        </w:rPr>
        <w:t>概念、</w:t>
      </w:r>
      <w:r>
        <w:rPr>
          <w:spacing w:val="-10"/>
        </w:rPr>
        <w:t>任务、教学原则、教学方法、教学工作基本程序、教学组织形式、课的类型与基</w:t>
      </w:r>
      <w:r>
        <w:rPr>
          <w:spacing w:val="-8"/>
        </w:rPr>
        <w:t>本结构、课的基本评价标准、学业成绩考查与评定等</w:t>
      </w:r>
      <w:r>
        <w:rPr>
          <w:spacing w:val="-17"/>
        </w:rPr>
        <w:t>）；</w:t>
      </w:r>
      <w:r>
        <w:rPr>
          <w:spacing w:val="-9"/>
        </w:rPr>
        <w:t>德育</w:t>
      </w:r>
      <w:r>
        <w:rPr/>
        <w:t>（</w:t>
      </w:r>
      <w:r>
        <w:rPr>
          <w:spacing w:val="-4"/>
        </w:rPr>
        <w:t>概念、小学德育</w:t>
      </w:r>
      <w:r>
        <w:rPr>
          <w:spacing w:val="-9"/>
        </w:rPr>
        <w:t>的意义、目标和内容、德育过程、德育的原则、途径和小学德育的方法等</w:t>
      </w:r>
      <w:r>
        <w:rPr>
          <w:spacing w:val="-17"/>
        </w:rPr>
        <w:t>）；</w:t>
      </w:r>
      <w:r>
        <w:rPr/>
        <w:t>班</w:t>
      </w:r>
      <w:r>
        <w:rPr>
          <w:spacing w:val="-4"/>
        </w:rPr>
        <w:t>主任工作</w:t>
      </w:r>
      <w:r>
        <w:rPr/>
        <w:t>（</w:t>
      </w:r>
      <w:r>
        <w:rPr>
          <w:spacing w:val="-6"/>
        </w:rPr>
        <w:t>作用、职责与任务、小学班主任的主要工作</w:t>
      </w:r>
      <w:r>
        <w:rPr>
          <w:spacing w:val="-15"/>
        </w:rPr>
        <w:t>）；</w:t>
      </w:r>
      <w:r>
        <w:rPr>
          <w:spacing w:val="-3"/>
        </w:rPr>
        <w:t>课外活动</w:t>
      </w:r>
      <w:r>
        <w:rPr/>
        <w:t>（</w:t>
      </w:r>
      <w:r>
        <w:rPr>
          <w:spacing w:val="-4"/>
        </w:rPr>
        <w:t>概述、特点、任务与作用、课外活动的内容和形式、课外活动的指导等）。</w:t>
      </w:r>
      <w:r>
        <w:rPr>
          <w:b/>
          <w:spacing w:val="-4"/>
          <w:w w:val="99"/>
        </w:rPr>
        <w:t> </w:t>
      </w:r>
    </w:p>
    <w:p>
      <w:pPr>
        <w:pStyle w:val="BodyText"/>
        <w:spacing w:line="360" w:lineRule="auto"/>
        <w:ind w:right="143"/>
      </w:pPr>
      <w:r>
        <w:rPr>
          <w:b/>
        </w:rPr>
        <w:t>《体育专业能力综合测试》：原地推铅球</w:t>
      </w:r>
      <w:r>
        <w:rPr>
          <w:spacing w:val="-3"/>
        </w:rPr>
        <w:t>（</w:t>
      </w:r>
      <w:r>
        <w:rPr>
          <w:spacing w:val="-28"/>
        </w:rPr>
        <w:t>男 </w:t>
      </w:r>
      <w:r>
        <w:rPr/>
        <w:t>5kg</w:t>
      </w:r>
      <w:r>
        <w:rPr>
          <w:spacing w:val="-19"/>
        </w:rPr>
        <w:t>、女 </w:t>
      </w:r>
      <w:r>
        <w:rPr/>
        <w:t>4kg）（投掷时，双脚由静止开始（ 不能跑步、滑步、垫步、上步），否则视为犯规。无论采用支撑投</w:t>
      </w:r>
      <w:r>
        <w:rPr>
          <w:spacing w:val="-10"/>
        </w:rPr>
        <w:t>或跳投技术，铅球必须由肩上推出。在投掷过程中，身体和器械的任何一部分不</w:t>
      </w:r>
      <w:r>
        <w:rPr>
          <w:spacing w:val="-14"/>
        </w:rPr>
        <w:t>得触及投掷圈上沿或圈外的地面以及抵趾板上沿，否则即为投掷失败。铅球落地</w:t>
      </w:r>
      <w:r>
        <w:rPr>
          <w:spacing w:val="-11"/>
        </w:rPr>
        <w:t>以后，考生才能离开投掷圈，且必须从投掷圈后半圈或延长线后面退出。每位考生均有三次试投机会，每轮次均测量成绩</w:t>
      </w:r>
      <w:r>
        <w:rPr>
          <w:spacing w:val="-25"/>
        </w:rPr>
        <w:t>）；</w:t>
      </w:r>
      <w:r>
        <w:rPr>
          <w:b/>
          <w:spacing w:val="-4"/>
        </w:rPr>
        <w:t>立定三级跳远</w:t>
      </w:r>
      <w:r>
        <w:rPr/>
        <w:t>（</w:t>
      </w:r>
      <w:r>
        <w:rPr>
          <w:spacing w:val="-1"/>
        </w:rPr>
        <w:t>考生原地双脚站立</w:t>
      </w:r>
      <w:r>
        <w:rPr>
          <w:spacing w:val="-9"/>
        </w:rPr>
        <w:t>于起跳线后，预摆过程中脚掌不准离地，起跳时不允许触及和超越起跳线。起跳</w:t>
      </w:r>
      <w:r>
        <w:rPr>
          <w:spacing w:val="-11"/>
        </w:rPr>
        <w:t>后，</w:t>
      </w:r>
      <w:r>
        <w:rPr>
          <w:spacing w:val="-12"/>
        </w:rPr>
        <w:t>（</w:t>
      </w:r>
      <w:r>
        <w:rPr/>
        <w:t>第一跳</w:t>
      </w:r>
      <w:r>
        <w:rPr>
          <w:spacing w:val="-12"/>
        </w:rPr>
        <w:t>）</w:t>
      </w:r>
      <w:r>
        <w:rPr>
          <w:spacing w:val="-2"/>
        </w:rPr>
        <w:t>可用任何一只脚落地，</w:t>
      </w:r>
      <w:r>
        <w:rPr>
          <w:spacing w:val="-12"/>
        </w:rPr>
        <w:t>（</w:t>
      </w:r>
      <w:r>
        <w:rPr/>
        <w:t>第二跳</w:t>
      </w:r>
      <w:r>
        <w:rPr>
          <w:spacing w:val="-12"/>
        </w:rPr>
        <w:t>）</w:t>
      </w:r>
      <w:r>
        <w:rPr>
          <w:spacing w:val="-2"/>
        </w:rPr>
        <w:t>跨步跳用另一只脚落地，</w:t>
      </w:r>
      <w:r>
        <w:rPr>
          <w:spacing w:val="-12"/>
        </w:rPr>
        <w:t>（</w:t>
      </w:r>
      <w:r>
        <w:rPr/>
        <w:t>第三跳）</w:t>
      </w:r>
      <w:r>
        <w:rPr>
          <w:spacing w:val="-1"/>
        </w:rPr>
        <w:t>双脚落地完成跳跃动作，不符合以上动作均判失败。落地要在落地区内。</w:t>
      </w:r>
      <w:r>
        <w:rPr>
          <w:spacing w:val="-7"/>
        </w:rPr>
        <w:t>落地过程中触及落地区以外地面，且落地区外的触地点较落地区内的最近触点更靠近起跳线判为失败。 </w:t>
      </w:r>
    </w:p>
    <w:p>
      <w:pPr>
        <w:pStyle w:val="BodyText"/>
        <w:spacing w:line="294" w:lineRule="exact"/>
      </w:pPr>
      <w:r>
        <w:rPr/>
        <w:t>（每位考生均有三次试跳机会，每轮次均测量成绩）。 </w:t>
      </w:r>
    </w:p>
    <w:p>
      <w:pPr>
        <w:pStyle w:val="Heading1"/>
        <w:spacing w:before="103"/>
      </w:pPr>
      <w:r>
        <w:rPr/>
        <w:t>【参考书目】</w:t>
      </w:r>
      <w:r>
        <w:rPr>
          <w:w w:val="99"/>
        </w:rPr>
        <w:t> </w:t>
      </w:r>
    </w:p>
    <w:p>
      <w:pPr>
        <w:pStyle w:val="BodyText"/>
        <w:spacing w:before="140"/>
      </w:pPr>
      <w:r>
        <w:rPr/>
        <w:t>赵明录，《教育学》（第 1 版），北京师范大学出版社，2019 年 </w:t>
      </w:r>
    </w:p>
    <w:p>
      <w:pPr>
        <w:pStyle w:val="BodyText"/>
        <w:spacing w:before="153"/>
      </w:pPr>
      <w:r>
        <w:rPr/>
        <w:t>《体育专业能力综合测试》：评分标准参照《安徽省高考体育评分标准》 </w:t>
      </w:r>
    </w:p>
    <w:p>
      <w:pPr>
        <w:pStyle w:val="Heading1"/>
        <w:spacing w:before="113"/>
        <w:ind w:left="4272"/>
      </w:pPr>
      <w:r>
        <w:rPr>
          <w:w w:val="99"/>
        </w:rPr>
        <w:t> </w:t>
      </w:r>
    </w:p>
    <w:p>
      <w:pPr>
        <w:spacing w:after="0"/>
        <w:sectPr>
          <w:pgSz w:w="11910" w:h="16840"/>
          <w:pgMar w:header="0" w:footer="1092" w:top="1500" w:bottom="1280" w:left="1680" w:right="1560"/>
        </w:sectPr>
      </w:pPr>
    </w:p>
    <w:p>
      <w:pPr>
        <w:pStyle w:val="BodyText"/>
        <w:spacing w:before="3"/>
        <w:ind w:left="0"/>
        <w:rPr>
          <w:b/>
          <w:sz w:val="16"/>
        </w:rPr>
      </w:pPr>
    </w:p>
    <w:p>
      <w:pPr>
        <w:pStyle w:val="Heading1"/>
        <w:spacing w:before="62"/>
        <w:ind w:left="1076" w:right="1056"/>
        <w:jc w:val="center"/>
      </w:pPr>
      <w:bookmarkStart w:name="_bookmark2" w:id="3"/>
      <w:bookmarkEnd w:id="3"/>
      <w:r>
        <w:rPr>
          <w:b w:val="0"/>
        </w:rPr>
      </w:r>
      <w:r>
        <w:rPr/>
        <w:t>汉语言文学</w:t>
      </w:r>
      <w:r>
        <w:rPr>
          <w:w w:val="99"/>
        </w:rPr>
        <w:t> </w:t>
      </w:r>
    </w:p>
    <w:p>
      <w:pPr>
        <w:pStyle w:val="BodyText"/>
        <w:spacing w:before="10"/>
        <w:ind w:left="0"/>
        <w:rPr>
          <w:b/>
          <w:sz w:val="33"/>
        </w:rPr>
      </w:pPr>
    </w:p>
    <w:p>
      <w:pPr>
        <w:spacing w:before="0"/>
        <w:ind w:left="120" w:right="0" w:firstLine="0"/>
        <w:jc w:val="left"/>
        <w:rPr>
          <w:sz w:val="28"/>
        </w:rPr>
      </w:pPr>
      <w:r>
        <w:rPr>
          <w:sz w:val="28"/>
        </w:rPr>
        <w:t>【</w:t>
      </w:r>
      <w:r>
        <w:rPr>
          <w:b/>
          <w:sz w:val="28"/>
        </w:rPr>
        <w:t>考试科目</w:t>
      </w:r>
      <w:r>
        <w:rPr>
          <w:sz w:val="28"/>
        </w:rPr>
        <w:t>】 </w:t>
      </w:r>
    </w:p>
    <w:p>
      <w:pPr>
        <w:pStyle w:val="BodyText"/>
        <w:spacing w:before="140"/>
      </w:pPr>
      <w:r>
        <w:rPr/>
        <w:t>《中国古代文学》、《现代汉语》  </w:t>
      </w:r>
    </w:p>
    <w:p>
      <w:pPr>
        <w:spacing w:before="113"/>
        <w:ind w:left="120" w:right="0" w:firstLine="0"/>
        <w:jc w:val="left"/>
        <w:rPr>
          <w:sz w:val="28"/>
        </w:rPr>
      </w:pPr>
      <w:r>
        <w:rPr>
          <w:sz w:val="28"/>
        </w:rPr>
        <w:t>【</w:t>
      </w:r>
      <w:r>
        <w:rPr>
          <w:b/>
          <w:sz w:val="28"/>
        </w:rPr>
        <w:t>考试范围</w:t>
      </w:r>
      <w:r>
        <w:rPr>
          <w:sz w:val="28"/>
        </w:rPr>
        <w:t>】 </w:t>
      </w:r>
    </w:p>
    <w:p>
      <w:pPr>
        <w:pStyle w:val="BodyText"/>
        <w:spacing w:line="360" w:lineRule="auto" w:before="142"/>
        <w:ind w:right="121"/>
      </w:pPr>
      <w:r>
        <w:rPr>
          <w:b/>
          <w:spacing w:val="-6"/>
        </w:rPr>
        <w:t>《中国古代文学》 ：</w:t>
      </w:r>
      <w:r>
        <w:rPr>
          <w:spacing w:val="-15"/>
        </w:rPr>
        <w:t>《诗经》；屈原与楚辞 ；《孟子》；《庄子》；《史记》； </w:t>
      </w:r>
      <w:r>
        <w:rPr/>
        <w:t>建安文学； 陶渊明与田园诗；《春江花月夜》；王维；孟浩然 ；李白；高适； </w:t>
      </w:r>
      <w:r>
        <w:rPr>
          <w:spacing w:val="-10"/>
        </w:rPr>
        <w:t>岑参；杜甫；韩愈；白居易；李商隐；柳永；苏轼；周邦彦；陆游；辛弃疾；关汉卿与《窦娥冤》；《三国演义》；《水浒传》；《西游记》；汤显祖与“临川四梦”；《聊斋志异》；《儒林外史》；《红楼梦》 </w:t>
      </w:r>
    </w:p>
    <w:p>
      <w:pPr>
        <w:pStyle w:val="BodyText"/>
        <w:spacing w:line="360" w:lineRule="auto"/>
        <w:ind w:right="117"/>
      </w:pPr>
      <w:r>
        <w:rPr>
          <w:b/>
        </w:rPr>
        <w:t>《现代汉语》 ：</w:t>
      </w:r>
      <w:r>
        <w:rPr>
          <w:spacing w:val="-2"/>
        </w:rPr>
        <w:t>现代汉语；现代汉民族共同语；现代汉语方言；语音的性质； </w:t>
      </w:r>
      <w:r>
        <w:rPr>
          <w:spacing w:val="-16"/>
        </w:rPr>
        <w:t>声母、韵母、声调；汉字概说；汉字的形体；汉字的结构；使用规范汉字；词汇； </w:t>
      </w:r>
      <w:r>
        <w:rPr>
          <w:spacing w:val="-15"/>
        </w:rPr>
        <w:t>词的结构类型；词义的性质；词义的构成；同义词和反义词；熟语；语法的性质； </w:t>
      </w:r>
      <w:r>
        <w:rPr>
          <w:spacing w:val="-11"/>
        </w:rPr>
        <w:t>词类；实词；虚词；短语；句法成分；句型；句类；单句语病的检查与修改；修辞概说；辞格 </w:t>
      </w:r>
    </w:p>
    <w:p>
      <w:pPr>
        <w:pStyle w:val="Heading1"/>
        <w:spacing w:line="312" w:lineRule="exact"/>
      </w:pPr>
      <w:r>
        <w:rPr/>
        <w:t>【参考书目】</w:t>
      </w:r>
      <w:r>
        <w:rPr>
          <w:w w:val="99"/>
        </w:rPr>
        <w:t> </w:t>
      </w:r>
    </w:p>
    <w:p>
      <w:pPr>
        <w:pStyle w:val="BodyText"/>
        <w:spacing w:before="136"/>
      </w:pPr>
      <w:r>
        <w:rPr/>
        <w:t>袁行霈，《中国文学史》（第 3 版），高等教育出版社，2014 年 </w:t>
      </w:r>
    </w:p>
    <w:p>
      <w:pPr>
        <w:pStyle w:val="BodyText"/>
        <w:spacing w:before="153"/>
      </w:pPr>
      <w:r>
        <w:rPr/>
        <w:t>黄伯荣、廖旭东，《现代汉语》（第 6 版），高等教育出版社，2017 年 </w:t>
      </w:r>
    </w:p>
    <w:p>
      <w:pPr>
        <w:pStyle w:val="Heading1"/>
        <w:spacing w:before="111"/>
        <w:ind w:left="4272"/>
      </w:pPr>
      <w:r>
        <w:rPr>
          <w:w w:val="99"/>
        </w:rPr>
        <w:t> </w:t>
      </w:r>
    </w:p>
    <w:p>
      <w:pPr>
        <w:spacing w:after="0"/>
        <w:sectPr>
          <w:pgSz w:w="11910" w:h="16840"/>
          <w:pgMar w:header="0" w:footer="1092" w:top="1580" w:bottom="1280" w:left="1680" w:right="1560"/>
        </w:sectPr>
      </w:pPr>
    </w:p>
    <w:p>
      <w:pPr>
        <w:pStyle w:val="BodyText"/>
        <w:spacing w:before="3"/>
        <w:ind w:left="0"/>
        <w:rPr>
          <w:b/>
          <w:sz w:val="16"/>
        </w:rPr>
      </w:pPr>
    </w:p>
    <w:p>
      <w:pPr>
        <w:pStyle w:val="Heading1"/>
        <w:spacing w:before="62"/>
        <w:ind w:left="1075" w:right="1056"/>
        <w:jc w:val="center"/>
      </w:pPr>
      <w:bookmarkStart w:name="_bookmark3" w:id="4"/>
      <w:bookmarkEnd w:id="4"/>
      <w:r>
        <w:rPr>
          <w:b w:val="0"/>
        </w:rPr>
      </w:r>
      <w:r>
        <w:rPr/>
        <w:t>英语</w:t>
      </w:r>
      <w:r>
        <w:rPr>
          <w:w w:val="99"/>
        </w:rPr>
        <w:t> </w:t>
      </w:r>
    </w:p>
    <w:p>
      <w:pPr>
        <w:pStyle w:val="BodyText"/>
        <w:spacing w:before="10"/>
        <w:ind w:left="0"/>
        <w:rPr>
          <w:b/>
          <w:sz w:val="33"/>
        </w:rPr>
      </w:pPr>
    </w:p>
    <w:p>
      <w:pPr>
        <w:spacing w:before="0"/>
        <w:ind w:left="120" w:right="0" w:firstLine="0"/>
        <w:jc w:val="left"/>
        <w:rPr>
          <w:sz w:val="28"/>
        </w:rPr>
      </w:pPr>
      <w:r>
        <w:rPr>
          <w:sz w:val="28"/>
        </w:rPr>
        <w:t>【</w:t>
      </w:r>
      <w:r>
        <w:rPr>
          <w:b/>
          <w:sz w:val="28"/>
        </w:rPr>
        <w:t>考试科目</w:t>
      </w:r>
      <w:r>
        <w:rPr>
          <w:sz w:val="28"/>
        </w:rPr>
        <w:t>】 </w:t>
      </w:r>
    </w:p>
    <w:p>
      <w:pPr>
        <w:pStyle w:val="BodyText"/>
        <w:spacing w:before="140"/>
      </w:pPr>
      <w:r>
        <w:rPr/>
        <w:t>《综合英语》 、《翻译》 </w:t>
      </w:r>
    </w:p>
    <w:p>
      <w:pPr>
        <w:spacing w:before="113"/>
        <w:ind w:left="120" w:right="0" w:firstLine="0"/>
        <w:jc w:val="left"/>
        <w:rPr>
          <w:sz w:val="28"/>
        </w:rPr>
      </w:pPr>
      <w:r>
        <w:rPr>
          <w:sz w:val="28"/>
        </w:rPr>
        <w:t>【</w:t>
      </w:r>
      <w:r>
        <w:rPr>
          <w:b/>
          <w:sz w:val="28"/>
        </w:rPr>
        <w:t>考试范围</w:t>
      </w:r>
      <w:r>
        <w:rPr>
          <w:sz w:val="28"/>
        </w:rPr>
        <w:t>】 </w:t>
      </w:r>
    </w:p>
    <w:p>
      <w:pPr>
        <w:spacing w:before="142"/>
        <w:ind w:left="120" w:right="0" w:firstLine="0"/>
        <w:jc w:val="left"/>
        <w:rPr>
          <w:sz w:val="24"/>
        </w:rPr>
      </w:pPr>
      <w:r>
        <w:rPr>
          <w:b/>
          <w:sz w:val="24"/>
        </w:rPr>
        <w:t>《综合英语》: </w:t>
      </w:r>
      <w:r>
        <w:rPr>
          <w:sz w:val="24"/>
        </w:rPr>
        <w:t>考核各项基本技能及词汇和语法结构，既测试单项技能，又测试</w:t>
      </w:r>
    </w:p>
    <w:p>
      <w:pPr>
        <w:pStyle w:val="BodyText"/>
        <w:spacing w:before="151"/>
      </w:pPr>
      <w:r>
        <w:rPr>
          <w:spacing w:val="-10"/>
        </w:rPr>
        <w:t>英语综合运用能力。命题形式包括语法及词汇</w:t>
      </w:r>
      <w:r>
        <w:rPr>
          <w:rFonts w:ascii="Times New Roman" w:eastAsia="Times New Roman"/>
          <w:w w:val="99"/>
        </w:rPr>
        <w:t>(</w:t>
      </w:r>
      <w:r>
        <w:rPr>
          <w:rFonts w:ascii="Times New Roman" w:eastAsia="Times New Roman"/>
          <w:spacing w:val="-2"/>
          <w:w w:val="99"/>
        </w:rPr>
        <w:t>G</w:t>
      </w:r>
      <w:r>
        <w:rPr>
          <w:rFonts w:ascii="Times New Roman" w:eastAsia="Times New Roman"/>
          <w:w w:val="99"/>
        </w:rPr>
        <w:t>r</w:t>
      </w:r>
      <w:r>
        <w:rPr>
          <w:rFonts w:ascii="Times New Roman" w:eastAsia="Times New Roman"/>
          <w:spacing w:val="-2"/>
          <w:w w:val="99"/>
        </w:rPr>
        <w:t>a</w:t>
      </w:r>
      <w:r>
        <w:rPr>
          <w:rFonts w:ascii="Times New Roman" w:eastAsia="Times New Roman"/>
          <w:w w:val="99"/>
        </w:rPr>
        <w:t>mm</w:t>
      </w:r>
      <w:r>
        <w:rPr>
          <w:rFonts w:ascii="Times New Roman" w:eastAsia="Times New Roman"/>
          <w:spacing w:val="-1"/>
          <w:w w:val="99"/>
        </w:rPr>
        <w:t>a</w:t>
      </w:r>
      <w:r>
        <w:rPr>
          <w:rFonts w:ascii="Times New Roman" w:eastAsia="Times New Roman"/>
          <w:w w:val="99"/>
        </w:rPr>
        <w:t>r</w:t>
      </w:r>
      <w:r>
        <w:rPr>
          <w:rFonts w:ascii="Times New Roman" w:eastAsia="Times New Roman"/>
          <w:spacing w:val="1"/>
          <w:w w:val="99"/>
        </w:rPr>
        <w:t> </w:t>
      </w:r>
      <w:r>
        <w:rPr>
          <w:rFonts w:ascii="Times New Roman" w:eastAsia="Times New Roman"/>
          <w:spacing w:val="-1"/>
          <w:w w:val="99"/>
        </w:rPr>
        <w:t>a</w:t>
      </w:r>
      <w:r>
        <w:rPr>
          <w:rFonts w:ascii="Times New Roman" w:eastAsia="Times New Roman"/>
          <w:w w:val="99"/>
        </w:rPr>
        <w:t>nd </w:t>
      </w:r>
      <w:r>
        <w:rPr>
          <w:rFonts w:ascii="Times New Roman" w:eastAsia="Times New Roman"/>
          <w:w w:val="99"/>
        </w:rPr>
        <w:t>V</w:t>
      </w:r>
      <w:r>
        <w:rPr>
          <w:rFonts w:ascii="Times New Roman" w:eastAsia="Times New Roman"/>
          <w:spacing w:val="1"/>
          <w:w w:val="99"/>
        </w:rPr>
        <w:t>o</w:t>
      </w:r>
      <w:r>
        <w:rPr>
          <w:rFonts w:ascii="Times New Roman" w:eastAsia="Times New Roman"/>
          <w:spacing w:val="-1"/>
        </w:rPr>
        <w:t>ca</w:t>
      </w:r>
      <w:r>
        <w:rPr>
          <w:rFonts w:ascii="Times New Roman" w:eastAsia="Times New Roman"/>
        </w:rPr>
        <w:t>bul</w:t>
      </w:r>
      <w:r>
        <w:rPr>
          <w:rFonts w:ascii="Times New Roman" w:eastAsia="Times New Roman"/>
          <w:spacing w:val="1"/>
        </w:rPr>
        <w:t>ar</w:t>
      </w:r>
      <w:r>
        <w:rPr>
          <w:rFonts w:ascii="Times New Roman" w:eastAsia="Times New Roman"/>
          <w:spacing w:val="-23"/>
        </w:rPr>
        <w:t>y</w:t>
      </w:r>
      <w:r>
        <w:rPr>
          <w:spacing w:val="-223"/>
        </w:rPr>
        <w:t>（</w:t>
      </w:r>
      <w:r>
        <w:rPr>
          <w:rFonts w:ascii="Times New Roman" w:eastAsia="Times New Roman"/>
          <w:spacing w:val="7"/>
        </w:rPr>
        <w:t>)  </w:t>
      </w:r>
      <w:r>
        <w:rPr>
          <w:rFonts w:ascii="Times New Roman" w:eastAsia="Times New Roman"/>
        </w:rPr>
        <w:t>40 </w:t>
      </w:r>
      <w:r>
        <w:rPr/>
        <w:t>分</w:t>
      </w:r>
      <w:r>
        <w:rPr>
          <w:spacing w:val="-101"/>
        </w:rPr>
        <w:t>）</w:t>
      </w:r>
      <w:r>
        <w:rPr/>
        <w:t>、</w:t>
      </w:r>
    </w:p>
    <w:p>
      <w:pPr>
        <w:pStyle w:val="BodyText"/>
        <w:spacing w:line="360" w:lineRule="auto" w:before="153"/>
        <w:ind w:right="235"/>
        <w:jc w:val="both"/>
      </w:pPr>
      <w:r>
        <w:rPr>
          <w:spacing w:val="-1"/>
        </w:rPr>
        <w:t>完形填空 </w:t>
      </w:r>
      <w:r>
        <w:rPr>
          <w:rFonts w:ascii="Times New Roman" w:eastAsia="Times New Roman"/>
        </w:rPr>
        <w:t>(Cloze</w:t>
      </w:r>
      <w:r>
        <w:rPr>
          <w:rFonts w:ascii="Times New Roman" w:eastAsia="Times New Roman"/>
          <w:spacing w:val="29"/>
        </w:rPr>
        <w:t>) </w:t>
      </w:r>
      <w:r>
        <w:rPr/>
        <w:t>（</w:t>
      </w:r>
      <w:r>
        <w:rPr>
          <w:rFonts w:ascii="Times New Roman" w:eastAsia="Times New Roman"/>
        </w:rPr>
        <w:t>20 </w:t>
      </w:r>
      <w:r>
        <w:rPr/>
        <w:t>分）、阅读理解 </w:t>
      </w:r>
      <w:r>
        <w:rPr>
          <w:rFonts w:ascii="Times New Roman" w:eastAsia="Times New Roman"/>
        </w:rPr>
        <w:t>(Reading Comprehension)</w:t>
      </w:r>
      <w:r>
        <w:rPr/>
        <w:t>（</w:t>
      </w:r>
      <w:r>
        <w:rPr>
          <w:rFonts w:ascii="Times New Roman" w:eastAsia="Times New Roman"/>
        </w:rPr>
        <w:t>50 </w:t>
      </w:r>
      <w:r>
        <w:rPr/>
        <w:t>分）、写作（</w:t>
      </w:r>
      <w:r>
        <w:rPr>
          <w:rFonts w:ascii="Times New Roman" w:eastAsia="Times New Roman"/>
        </w:rPr>
        <w:t>Writing</w:t>
      </w:r>
      <w:r>
        <w:rPr/>
        <w:t>）（</w:t>
      </w:r>
      <w:r>
        <w:rPr>
          <w:rFonts w:ascii="Times New Roman" w:eastAsia="Times New Roman"/>
        </w:rPr>
        <w:t>40 </w:t>
      </w:r>
      <w:r>
        <w:rPr>
          <w:spacing w:val="-11"/>
        </w:rPr>
        <w:t>分，其中 </w:t>
      </w:r>
      <w:r>
        <w:rPr>
          <w:rFonts w:ascii="Times New Roman" w:eastAsia="Times New Roman"/>
        </w:rPr>
        <w:t>Composition </w:t>
      </w:r>
      <w:r>
        <w:rPr>
          <w:spacing w:val="-29"/>
        </w:rPr>
        <w:t>占 </w:t>
      </w:r>
      <w:r>
        <w:rPr>
          <w:rFonts w:ascii="Times New Roman" w:eastAsia="Times New Roman"/>
        </w:rPr>
        <w:t>30 </w:t>
      </w:r>
      <w:r>
        <w:rPr/>
        <w:t>分；</w:t>
      </w:r>
      <w:r>
        <w:rPr>
          <w:rFonts w:ascii="Times New Roman" w:eastAsia="Times New Roman"/>
        </w:rPr>
        <w:t>Note-writing </w:t>
      </w:r>
      <w:r>
        <w:rPr>
          <w:spacing w:val="-27"/>
        </w:rPr>
        <w:t>占 </w:t>
      </w:r>
      <w:r>
        <w:rPr>
          <w:rFonts w:ascii="Times New Roman" w:eastAsia="Times New Roman"/>
        </w:rPr>
        <w:t>10 </w:t>
      </w:r>
      <w:r>
        <w:rPr/>
        <w:t>分）。考察专科阶段的学生是否达到了本科学生基础阶段所规定的各项英语专业技能要求。</w:t>
      </w:r>
    </w:p>
    <w:p>
      <w:pPr>
        <w:pStyle w:val="BodyText"/>
        <w:spacing w:line="304" w:lineRule="exact"/>
        <w:jc w:val="both"/>
      </w:pPr>
      <w:r>
        <w:rPr>
          <w:b/>
        </w:rPr>
        <w:t>《翻译》: </w:t>
      </w:r>
      <w:r>
        <w:rPr/>
        <w:t>考核英汉两种语言的互译能力。命题形式包括四个部分：一</w:t>
      </w:r>
      <w:r>
        <w:rPr>
          <w:rFonts w:ascii="Times New Roman" w:eastAsia="Times New Roman"/>
        </w:rPr>
        <w:t>. </w:t>
      </w:r>
      <w:r>
        <w:rPr/>
        <w:t>英译汉</w:t>
      </w:r>
    </w:p>
    <w:p>
      <w:pPr>
        <w:pStyle w:val="BodyText"/>
        <w:spacing w:line="360" w:lineRule="auto" w:before="151"/>
        <w:ind w:right="234"/>
        <w:jc w:val="both"/>
      </w:pPr>
      <w:r>
        <w:rPr/>
        <w:t>（句子翻译</w:t>
      </w:r>
      <w:r>
        <w:rPr>
          <w:spacing w:val="-15"/>
        </w:rPr>
        <w:t>）（</w:t>
      </w:r>
      <w:r>
        <w:rPr>
          <w:spacing w:val="-31"/>
        </w:rPr>
        <w:t>占 </w:t>
      </w:r>
      <w:r>
        <w:rPr>
          <w:rFonts w:ascii="Times New Roman" w:eastAsia="Times New Roman"/>
        </w:rPr>
        <w:t>45 </w:t>
      </w:r>
      <w:r>
        <w:rPr/>
        <w:t>分</w:t>
      </w:r>
      <w:r>
        <w:rPr>
          <w:spacing w:val="-15"/>
        </w:rPr>
        <w:t>）；</w:t>
      </w:r>
      <w:r>
        <w:rPr/>
        <w:t>二</w:t>
      </w:r>
      <w:r>
        <w:rPr>
          <w:rFonts w:ascii="Times New Roman" w:eastAsia="Times New Roman"/>
        </w:rPr>
        <w:t>. </w:t>
      </w:r>
      <w:r>
        <w:rPr>
          <w:spacing w:val="-5"/>
        </w:rPr>
        <w:t>英译汉</w:t>
      </w:r>
      <w:r>
        <w:rPr/>
        <w:t>（</w:t>
      </w:r>
      <w:r>
        <w:rPr>
          <w:spacing w:val="-2"/>
        </w:rPr>
        <w:t>段落翻译</w:t>
      </w:r>
      <w:r>
        <w:rPr>
          <w:spacing w:val="-8"/>
        </w:rPr>
        <w:t>）（</w:t>
      </w:r>
      <w:r>
        <w:rPr>
          <w:rFonts w:ascii="Times New Roman" w:eastAsia="Times New Roman"/>
          <w:spacing w:val="-8"/>
        </w:rPr>
        <w:t>30 </w:t>
      </w:r>
      <w:r>
        <w:rPr/>
        <w:t>分</w:t>
      </w:r>
      <w:r>
        <w:rPr>
          <w:spacing w:val="-16"/>
        </w:rPr>
        <w:t>）</w:t>
      </w:r>
      <w:r>
        <w:rPr>
          <w:spacing w:val="-10"/>
        </w:rPr>
        <w:t>；三</w:t>
      </w:r>
      <w:r>
        <w:rPr>
          <w:rFonts w:ascii="Times New Roman" w:eastAsia="Times New Roman"/>
        </w:rPr>
        <w:t>. </w:t>
      </w:r>
      <w:r>
        <w:rPr>
          <w:spacing w:val="-5"/>
        </w:rPr>
        <w:t>汉译英</w:t>
      </w:r>
      <w:r>
        <w:rPr/>
        <w:t>（句子翻译</w:t>
      </w:r>
      <w:r>
        <w:rPr>
          <w:spacing w:val="-3"/>
        </w:rPr>
        <w:t>）（</w:t>
      </w:r>
      <w:r>
        <w:rPr>
          <w:rFonts w:ascii="Times New Roman" w:eastAsia="Times New Roman"/>
          <w:spacing w:val="-3"/>
        </w:rPr>
        <w:t>45 </w:t>
      </w:r>
      <w:r>
        <w:rPr/>
        <w:t>分）； 四</w:t>
      </w:r>
      <w:r>
        <w:rPr>
          <w:rFonts w:ascii="Times New Roman" w:eastAsia="Times New Roman"/>
        </w:rPr>
        <w:t>. </w:t>
      </w:r>
      <w:r>
        <w:rPr>
          <w:spacing w:val="-2"/>
        </w:rPr>
        <w:t>汉译英</w:t>
      </w:r>
      <w:r>
        <w:rPr/>
        <w:t>（段落翻译</w:t>
      </w:r>
      <w:r>
        <w:rPr>
          <w:spacing w:val="-3"/>
        </w:rPr>
        <w:t>）（</w:t>
      </w:r>
      <w:r>
        <w:rPr>
          <w:rFonts w:ascii="Times New Roman" w:eastAsia="Times New Roman"/>
          <w:spacing w:val="-3"/>
        </w:rPr>
        <w:t>30 </w:t>
      </w:r>
      <w:r>
        <w:rPr/>
        <w:t>分</w:t>
      </w:r>
      <w:r>
        <w:rPr>
          <w:spacing w:val="-3"/>
        </w:rPr>
        <w:t>）</w:t>
      </w:r>
      <w:r>
        <w:rPr>
          <w:spacing w:val="-4"/>
        </w:rPr>
        <w:t>。考察专科阶段的学生</w:t>
      </w:r>
      <w:r>
        <w:rPr>
          <w:spacing w:val="-5"/>
        </w:rPr>
        <w:t>是否达到了本科学生基础阶段应具备的翻译策略与技巧，中英文表达是否符合两</w:t>
      </w:r>
      <w:r>
        <w:rPr/>
        <w:t>种语言的表达习惯等。 </w:t>
      </w:r>
    </w:p>
    <w:p>
      <w:pPr>
        <w:pStyle w:val="Heading1"/>
        <w:spacing w:line="315" w:lineRule="exact"/>
        <w:ind w:left="0" w:right="6716"/>
        <w:jc w:val="right"/>
      </w:pPr>
      <w:r>
        <w:rPr/>
        <w:t>【参考书目】</w:t>
      </w:r>
      <w:r>
        <w:rPr>
          <w:w w:val="99"/>
        </w:rPr>
        <w:t> </w:t>
      </w:r>
    </w:p>
    <w:p>
      <w:pPr>
        <w:pStyle w:val="BodyText"/>
        <w:spacing w:before="142"/>
        <w:ind w:left="0" w:right="6624"/>
        <w:jc w:val="right"/>
      </w:pPr>
      <w:r>
        <w:rPr/>
        <w:t>无指定参考书目</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Heading1"/>
        <w:spacing w:before="224"/>
        <w:ind w:left="19"/>
        <w:jc w:val="center"/>
      </w:pPr>
      <w:r>
        <w:rPr>
          <w:w w:val="99"/>
        </w:rPr>
        <w:t> </w:t>
      </w:r>
    </w:p>
    <w:p>
      <w:pPr>
        <w:spacing w:after="0"/>
        <w:jc w:val="center"/>
        <w:sectPr>
          <w:pgSz w:w="11910" w:h="16840"/>
          <w:pgMar w:header="0" w:footer="1092" w:top="1580" w:bottom="1280" w:left="1680" w:right="1560"/>
        </w:sectPr>
      </w:pPr>
    </w:p>
    <w:p>
      <w:pPr>
        <w:pStyle w:val="Heading1"/>
        <w:spacing w:before="39"/>
        <w:ind w:left="1078" w:right="1056"/>
        <w:jc w:val="center"/>
        <w:rPr>
          <w:b w:val="0"/>
        </w:rPr>
      </w:pPr>
      <w:bookmarkStart w:name="_bookmark4" w:id="5"/>
      <w:bookmarkEnd w:id="5"/>
      <w:r>
        <w:rPr>
          <w:b w:val="0"/>
        </w:rPr>
      </w:r>
      <w:r>
        <w:rPr/>
        <w:t>市场营销</w:t>
      </w:r>
      <w:r>
        <w:rPr>
          <w:b w:val="0"/>
          <w:w w:val="100"/>
        </w:rPr>
        <w:t> </w:t>
      </w:r>
    </w:p>
    <w:p>
      <w:pPr>
        <w:pStyle w:val="BodyText"/>
        <w:spacing w:before="10"/>
        <w:ind w:left="0"/>
        <w:rPr>
          <w:sz w:val="33"/>
        </w:rPr>
      </w:pPr>
    </w:p>
    <w:p>
      <w:pPr>
        <w:spacing w:before="0"/>
        <w:ind w:left="120" w:right="0" w:firstLine="0"/>
        <w:jc w:val="left"/>
        <w:rPr>
          <w:sz w:val="28"/>
        </w:rPr>
      </w:pPr>
      <w:r>
        <w:rPr>
          <w:sz w:val="28"/>
        </w:rPr>
        <w:t>【</w:t>
      </w:r>
      <w:r>
        <w:rPr>
          <w:b/>
          <w:sz w:val="28"/>
        </w:rPr>
        <w:t>考试科目</w:t>
      </w:r>
      <w:r>
        <w:rPr>
          <w:sz w:val="28"/>
        </w:rPr>
        <w:t>】 </w:t>
      </w:r>
    </w:p>
    <w:p>
      <w:pPr>
        <w:pStyle w:val="BodyText"/>
        <w:spacing w:before="142"/>
      </w:pPr>
      <w:r>
        <w:rPr/>
        <w:t>《管理学原理》 、《微观经济学》 </w:t>
      </w:r>
    </w:p>
    <w:p>
      <w:pPr>
        <w:spacing w:before="111"/>
        <w:ind w:left="120" w:right="0" w:firstLine="0"/>
        <w:jc w:val="left"/>
        <w:rPr>
          <w:sz w:val="28"/>
        </w:rPr>
      </w:pPr>
      <w:r>
        <w:rPr>
          <w:sz w:val="28"/>
        </w:rPr>
        <w:t>【</w:t>
      </w:r>
      <w:r>
        <w:rPr>
          <w:b/>
          <w:sz w:val="28"/>
        </w:rPr>
        <w:t>考试范围</w:t>
      </w:r>
      <w:r>
        <w:rPr>
          <w:sz w:val="28"/>
        </w:rPr>
        <w:t>】 </w:t>
      </w:r>
    </w:p>
    <w:p>
      <w:pPr>
        <w:pStyle w:val="BodyText"/>
        <w:spacing w:line="360" w:lineRule="auto" w:before="142"/>
        <w:ind w:right="235"/>
        <w:jc w:val="both"/>
      </w:pPr>
      <w:r>
        <w:rPr>
          <w:b/>
          <w:spacing w:val="-3"/>
        </w:rPr>
        <w:t>《管理学原理》:</w:t>
      </w:r>
      <w:r>
        <w:rPr>
          <w:b/>
          <w:color w:val="333333"/>
          <w:spacing w:val="-3"/>
        </w:rPr>
        <w:t> </w:t>
      </w:r>
      <w:r>
        <w:rPr>
          <w:spacing w:val="-10"/>
        </w:rPr>
        <w:t>管理的内涵；管理者；管理学；管理道德和社会责任；早期管</w:t>
      </w:r>
      <w:r>
        <w:rPr>
          <w:spacing w:val="-8"/>
        </w:rPr>
        <w:t>理思想及管理理论萌芽；古典管理理论；行为科学理论；管理理论丛林；当代管</w:t>
      </w:r>
      <w:r>
        <w:rPr>
          <w:spacing w:val="-9"/>
        </w:rPr>
        <w:t>理理论；预测的含义及步骤；预测的种类和方法；决策的类型、特征、程序与方</w:t>
      </w:r>
      <w:r>
        <w:rPr>
          <w:spacing w:val="-11"/>
        </w:rPr>
        <w:t>法；计划的概念与分类；计划的编制程序与方法；目标管理；组织概述；部门划分；组织结构的类型；集权与分权；领导理论；领导和领导工作；领导方法和领</w:t>
      </w:r>
      <w:r>
        <w:rPr>
          <w:spacing w:val="-13"/>
        </w:rPr>
        <w:t>导艺术；对人性的认识；激励概述；沟通的含义与沟通过程；沟通的类型；有效的沟通；控制工作概述；控制工作的原理与类型；控制方法与技术。 </w:t>
      </w:r>
    </w:p>
    <w:p>
      <w:pPr>
        <w:pStyle w:val="BodyText"/>
        <w:spacing w:line="360" w:lineRule="auto"/>
        <w:ind w:right="116"/>
      </w:pPr>
      <w:r>
        <w:rPr>
          <w:b/>
        </w:rPr>
        <w:t>《微观经济学》:</w:t>
      </w:r>
      <w:r>
        <w:rPr>
          <w:spacing w:val="-2"/>
        </w:rPr>
        <w:t>微观经济学的基本概念、研究对象、研究方法；需求的含义 、</w:t>
      </w:r>
      <w:r>
        <w:rPr>
          <w:spacing w:val="-10"/>
        </w:rPr>
        <w:t>需求定理、需求的影响因素、需求函数；供给的含义、供给定理、供给的影响因素、供给函数；市场均衡的含义、均衡价格、均衡数量；供求理论的运用；.需</w:t>
      </w:r>
      <w:r>
        <w:rPr>
          <w:spacing w:val="-13"/>
        </w:rPr>
        <w:t>求价格弹性概念，弹性理论及其运用；总效用与边际效用含义；基数效用论和序数效用论；无差异曲线；边际替代率；预算线；边际效用递减规律；消费者均衡</w:t>
      </w:r>
      <w:r>
        <w:rPr>
          <w:spacing w:val="-12"/>
        </w:rPr>
        <w:t>的条件；恩格尔系数；厂商含义；生产函数 ；总产量、平均产量、边际产量与</w:t>
      </w:r>
      <w:r>
        <w:rPr>
          <w:spacing w:val="-20"/>
        </w:rPr>
        <w:t>各产量曲线变化规律与关系；边际报酬递减规律；等成本线；生产者均衡的条件； </w:t>
      </w:r>
      <w:r>
        <w:rPr>
          <w:spacing w:val="-9"/>
        </w:rPr>
        <w:t>成本的概念；短期总成本、短期平均成本、短期边际成本；长期总成本、长期平</w:t>
      </w:r>
      <w:r>
        <w:rPr>
          <w:spacing w:val="-12"/>
        </w:rPr>
        <w:t>均成本、长期边际成本；各类成本曲线变化规律与关系；市场的划分依据；完全</w:t>
      </w:r>
      <w:r>
        <w:rPr>
          <w:spacing w:val="-14"/>
        </w:rPr>
        <w:t>竞争市场含义与特点；垄断竞争市场含义与特点；寡头市场含义与特点；垄断市</w:t>
      </w:r>
      <w:r>
        <w:rPr>
          <w:spacing w:val="-17"/>
        </w:rPr>
        <w:t>场含义与特点；形成垄断的主要原因；价格歧视含义与类型；利润最大化原则。</w:t>
      </w:r>
      <w:r>
        <w:rPr/>
        <w:t> </w:t>
      </w:r>
    </w:p>
    <w:p>
      <w:pPr>
        <w:pStyle w:val="Heading1"/>
        <w:spacing w:line="305" w:lineRule="exact"/>
      </w:pPr>
      <w:r>
        <w:rPr/>
        <w:t>【参考书目】</w:t>
      </w:r>
      <w:r>
        <w:rPr>
          <w:w w:val="99"/>
        </w:rPr>
        <w:t> </w:t>
      </w:r>
    </w:p>
    <w:p>
      <w:pPr>
        <w:pStyle w:val="BodyText"/>
        <w:spacing w:line="357" w:lineRule="auto" w:before="135"/>
        <w:ind w:right="856"/>
        <w:rPr>
          <w:b/>
        </w:rPr>
      </w:pPr>
      <w:r>
        <w:rPr/>
        <w:t>王光健等，《管理学原理》（第 2 版），中国人民大学出版社，2018 年陈福明，《经济学基础》( 第 2 版) ，高等教育出版社，2014 年</w:t>
      </w:r>
      <w:r>
        <w:rPr>
          <w:b/>
          <w:w w:val="99"/>
        </w:rPr>
        <w:t> </w:t>
      </w:r>
    </w:p>
    <w:p>
      <w:pPr>
        <w:pStyle w:val="Heading1"/>
        <w:spacing w:line="322" w:lineRule="exact"/>
      </w:pPr>
      <w:r>
        <w:rPr>
          <w:w w:val="99"/>
        </w:rPr>
        <w:t> </w:t>
      </w:r>
    </w:p>
    <w:p>
      <w:pPr>
        <w:spacing w:after="0" w:line="322" w:lineRule="exact"/>
        <w:sectPr>
          <w:pgSz w:w="11910" w:h="16840"/>
          <w:pgMar w:header="0" w:footer="1092" w:top="1480" w:bottom="1280" w:left="1680" w:right="1560"/>
        </w:sectPr>
      </w:pPr>
    </w:p>
    <w:p>
      <w:pPr>
        <w:pStyle w:val="BodyText"/>
        <w:spacing w:before="3"/>
        <w:ind w:left="0"/>
        <w:rPr>
          <w:b/>
          <w:sz w:val="16"/>
        </w:rPr>
      </w:pPr>
    </w:p>
    <w:p>
      <w:pPr>
        <w:pStyle w:val="Heading1"/>
        <w:spacing w:before="62"/>
        <w:ind w:left="1078" w:right="1056"/>
        <w:jc w:val="center"/>
      </w:pPr>
      <w:r>
        <w:rPr/>
        <w:t>物流管理</w:t>
      </w:r>
      <w:r>
        <w:rPr>
          <w:w w:val="99"/>
        </w:rPr>
        <w:t> </w:t>
      </w:r>
    </w:p>
    <w:p>
      <w:pPr>
        <w:pStyle w:val="BodyText"/>
        <w:spacing w:before="10"/>
        <w:ind w:left="0"/>
        <w:rPr>
          <w:b/>
          <w:sz w:val="33"/>
        </w:rPr>
      </w:pPr>
    </w:p>
    <w:p>
      <w:pPr>
        <w:spacing w:before="0"/>
        <w:ind w:left="120" w:right="0" w:firstLine="0"/>
        <w:jc w:val="left"/>
        <w:rPr>
          <w:sz w:val="28"/>
        </w:rPr>
      </w:pPr>
      <w:r>
        <w:rPr>
          <w:sz w:val="28"/>
        </w:rPr>
        <w:t>【</w:t>
      </w:r>
      <w:r>
        <w:rPr>
          <w:b/>
          <w:sz w:val="28"/>
        </w:rPr>
        <w:t>考试科目</w:t>
      </w:r>
      <w:r>
        <w:rPr>
          <w:sz w:val="28"/>
        </w:rPr>
        <w:t>】 </w:t>
      </w:r>
    </w:p>
    <w:p>
      <w:pPr>
        <w:pStyle w:val="BodyText"/>
        <w:spacing w:before="140"/>
      </w:pPr>
      <w:r>
        <w:rPr/>
        <w:t>《管理学原理》 、《微观经济学》 </w:t>
      </w:r>
    </w:p>
    <w:p>
      <w:pPr>
        <w:spacing w:before="113"/>
        <w:ind w:left="120" w:right="0" w:firstLine="0"/>
        <w:jc w:val="left"/>
        <w:rPr>
          <w:sz w:val="28"/>
        </w:rPr>
      </w:pPr>
      <w:r>
        <w:rPr>
          <w:sz w:val="28"/>
        </w:rPr>
        <w:t>【</w:t>
      </w:r>
      <w:r>
        <w:rPr>
          <w:b/>
          <w:sz w:val="28"/>
        </w:rPr>
        <w:t>考试范围</w:t>
      </w:r>
      <w:r>
        <w:rPr>
          <w:sz w:val="28"/>
        </w:rPr>
        <w:t>】 </w:t>
      </w:r>
    </w:p>
    <w:p>
      <w:pPr>
        <w:pStyle w:val="BodyText"/>
        <w:spacing w:line="360" w:lineRule="auto" w:before="142"/>
        <w:ind w:right="234"/>
        <w:jc w:val="both"/>
      </w:pPr>
      <w:r>
        <w:rPr>
          <w:b/>
          <w:spacing w:val="-3"/>
        </w:rPr>
        <w:t>《管理学原理》: </w:t>
      </w:r>
      <w:r>
        <w:rPr>
          <w:spacing w:val="-10"/>
        </w:rPr>
        <w:t>管理的内涵；管理者；管理学；管理道德和社会责任；早期管</w:t>
      </w:r>
      <w:r>
        <w:rPr>
          <w:spacing w:val="-8"/>
        </w:rPr>
        <w:t>理思想及管理理论萌芽；古典管理理论；行为科学理论；管理理论丛林；当代管</w:t>
      </w:r>
      <w:r>
        <w:rPr>
          <w:spacing w:val="-9"/>
        </w:rPr>
        <w:t>理理论；预测的含义及步骤；预测的种类和方法；决策的类型、特征、程序与方</w:t>
      </w:r>
      <w:r>
        <w:rPr>
          <w:spacing w:val="-11"/>
        </w:rPr>
        <w:t>法；计划的概念与分类；计划的编制程序与方法；目标管理；组织概述；部门划分；组织结构的类型；集权与分权；领导理论；领导和领导工作；领导方法和领</w:t>
      </w:r>
      <w:r>
        <w:rPr>
          <w:spacing w:val="-13"/>
        </w:rPr>
        <w:t>导艺术；对人性的认识；激励概述；沟通的含义与沟通过程；沟通的类型；有效的沟通；控制工作概述；控制工作的原理与类型；控制方法与技术。 </w:t>
      </w:r>
    </w:p>
    <w:p>
      <w:pPr>
        <w:pStyle w:val="BodyText"/>
        <w:spacing w:line="360" w:lineRule="auto"/>
        <w:ind w:right="116"/>
      </w:pPr>
      <w:r>
        <w:rPr>
          <w:b/>
        </w:rPr>
        <w:t>《微观经济学》:</w:t>
      </w:r>
      <w:r>
        <w:rPr>
          <w:spacing w:val="-2"/>
        </w:rPr>
        <w:t>微观经济学的基本概念、研究对象、研究方法；需求的含义 、</w:t>
      </w:r>
      <w:r>
        <w:rPr>
          <w:spacing w:val="-10"/>
        </w:rPr>
        <w:t>需求定理、需求的影响因素、需求函数；供给的含义、供给定理、供给的影响因素、供给函数；市场均衡的含义、均衡价格、均衡数量；供求理论的运用；.需</w:t>
      </w:r>
      <w:r>
        <w:rPr>
          <w:spacing w:val="-13"/>
        </w:rPr>
        <w:t>求价格弹性概念，弹性理论及其运用；总效用与边际效用含义；基数效用论和序数效用论；无差异曲线；边际替代率；预算线；边际效用递减规律；消费者均衡</w:t>
      </w:r>
      <w:r>
        <w:rPr>
          <w:spacing w:val="-12"/>
        </w:rPr>
        <w:t>的条件；恩格尔系数；厂商含义；生产函数 ；总产量、平均产量、边际产量与</w:t>
      </w:r>
      <w:r>
        <w:rPr>
          <w:spacing w:val="-20"/>
        </w:rPr>
        <w:t>各产量曲线变化规律与关系；边际报酬递减规律；等成本线；生产者均衡的条件； </w:t>
      </w:r>
      <w:r>
        <w:rPr>
          <w:spacing w:val="-9"/>
        </w:rPr>
        <w:t>成本的概念；短期总成本、短期平均成本、短期边际成本；长期总成本、长期平</w:t>
      </w:r>
      <w:r>
        <w:rPr>
          <w:spacing w:val="-12"/>
        </w:rPr>
        <w:t>均成本、长期边际成本；各类成本曲线变化规律与关系；市场的划分依据；完全</w:t>
      </w:r>
      <w:r>
        <w:rPr>
          <w:spacing w:val="-14"/>
        </w:rPr>
        <w:t>竞争市场含义与特点；垄断竞争市场含义与特点；寡头市场含义与特点；垄断市</w:t>
      </w:r>
      <w:r>
        <w:rPr>
          <w:spacing w:val="-17"/>
        </w:rPr>
        <w:t>场含义与特点；形成垄断的主要原因；价格歧视含义与类型；利润最大化原则。</w:t>
      </w:r>
      <w:r>
        <w:rPr/>
        <w:t> </w:t>
      </w:r>
    </w:p>
    <w:p>
      <w:pPr>
        <w:pStyle w:val="Heading1"/>
        <w:spacing w:line="307" w:lineRule="exact"/>
      </w:pPr>
      <w:r>
        <w:rPr/>
        <w:t>【参考书目】</w:t>
      </w:r>
      <w:r>
        <w:rPr>
          <w:w w:val="99"/>
        </w:rPr>
        <w:t> </w:t>
      </w:r>
    </w:p>
    <w:p>
      <w:pPr>
        <w:pStyle w:val="BodyText"/>
        <w:spacing w:line="360" w:lineRule="auto" w:before="130"/>
        <w:ind w:right="857"/>
        <w:rPr>
          <w:b/>
        </w:rPr>
      </w:pPr>
      <w:r>
        <w:rPr/>
        <w:t>王光健等，《管理学原理》（第 2 版），中国人民大学出版社，2018 年陈福明，《经济学基础》( 第 2 版) ，高等教育出版社，2014 年</w:t>
      </w:r>
      <w:r>
        <w:rPr>
          <w:b/>
          <w:w w:val="99"/>
        </w:rPr>
        <w:t> </w:t>
      </w:r>
    </w:p>
    <w:p>
      <w:pPr>
        <w:pStyle w:val="Heading1"/>
        <w:spacing w:line="318" w:lineRule="exact"/>
        <w:ind w:left="19"/>
        <w:jc w:val="center"/>
      </w:pPr>
      <w:r>
        <w:rPr>
          <w:w w:val="99"/>
        </w:rPr>
        <w:t> </w:t>
      </w:r>
    </w:p>
    <w:p>
      <w:pPr>
        <w:spacing w:before="100"/>
        <w:ind w:left="19" w:right="0" w:firstLine="0"/>
        <w:jc w:val="center"/>
        <w:rPr>
          <w:b/>
          <w:sz w:val="28"/>
        </w:rPr>
      </w:pPr>
      <w:r>
        <w:rPr>
          <w:b/>
          <w:w w:val="99"/>
          <w:sz w:val="28"/>
        </w:rPr>
        <w:t> </w:t>
      </w:r>
    </w:p>
    <w:p>
      <w:pPr>
        <w:spacing w:before="102"/>
        <w:ind w:left="19" w:right="0" w:firstLine="0"/>
        <w:jc w:val="center"/>
        <w:rPr>
          <w:b/>
          <w:sz w:val="28"/>
        </w:rPr>
      </w:pPr>
      <w:r>
        <w:rPr>
          <w:b/>
          <w:w w:val="99"/>
          <w:sz w:val="28"/>
        </w:rPr>
        <w:t> </w:t>
      </w:r>
    </w:p>
    <w:p>
      <w:pPr>
        <w:spacing w:after="0"/>
        <w:jc w:val="center"/>
        <w:rPr>
          <w:sz w:val="28"/>
        </w:rPr>
        <w:sectPr>
          <w:pgSz w:w="11910" w:h="16840"/>
          <w:pgMar w:header="0" w:footer="1092" w:top="1580" w:bottom="1280" w:left="1680" w:right="1560"/>
        </w:sectPr>
      </w:pPr>
    </w:p>
    <w:p>
      <w:pPr>
        <w:pStyle w:val="Heading1"/>
        <w:spacing w:before="49"/>
        <w:ind w:left="1078" w:right="1056"/>
        <w:jc w:val="center"/>
      </w:pPr>
      <w:bookmarkStart w:name="_TOC_250001" w:id="6"/>
      <w:r>
        <w:rPr/>
        <w:t>资产评估</w:t>
      </w:r>
      <w:bookmarkEnd w:id="6"/>
      <w:r>
        <w:rPr>
          <w:w w:val="99"/>
        </w:rPr>
        <w:t> </w:t>
      </w:r>
    </w:p>
    <w:p>
      <w:pPr>
        <w:pStyle w:val="BodyText"/>
        <w:spacing w:before="10"/>
        <w:ind w:left="0"/>
        <w:rPr>
          <w:b/>
          <w:sz w:val="33"/>
        </w:rPr>
      </w:pPr>
    </w:p>
    <w:p>
      <w:pPr>
        <w:spacing w:before="0"/>
        <w:ind w:left="120" w:right="0" w:firstLine="0"/>
        <w:jc w:val="left"/>
        <w:rPr>
          <w:sz w:val="28"/>
        </w:rPr>
      </w:pPr>
      <w:r>
        <w:rPr>
          <w:sz w:val="28"/>
        </w:rPr>
        <w:t>【</w:t>
      </w:r>
      <w:r>
        <w:rPr>
          <w:b/>
          <w:sz w:val="28"/>
        </w:rPr>
        <w:t>考试科目</w:t>
      </w:r>
      <w:r>
        <w:rPr>
          <w:sz w:val="28"/>
        </w:rPr>
        <w:t>】 </w:t>
      </w:r>
    </w:p>
    <w:p>
      <w:pPr>
        <w:pStyle w:val="BodyText"/>
        <w:spacing w:before="142"/>
      </w:pPr>
      <w:r>
        <w:rPr/>
        <w:t>《管理学原理》 、《微观经济学》 </w:t>
      </w:r>
    </w:p>
    <w:p>
      <w:pPr>
        <w:spacing w:before="111"/>
        <w:ind w:left="120" w:right="0" w:firstLine="0"/>
        <w:jc w:val="left"/>
        <w:rPr>
          <w:sz w:val="28"/>
        </w:rPr>
      </w:pPr>
      <w:r>
        <w:rPr>
          <w:sz w:val="28"/>
        </w:rPr>
        <w:t>【</w:t>
      </w:r>
      <w:r>
        <w:rPr>
          <w:b/>
          <w:sz w:val="28"/>
        </w:rPr>
        <w:t>考试范围</w:t>
      </w:r>
      <w:r>
        <w:rPr>
          <w:sz w:val="28"/>
        </w:rPr>
        <w:t>】 </w:t>
      </w:r>
    </w:p>
    <w:p>
      <w:pPr>
        <w:pStyle w:val="BodyText"/>
        <w:spacing w:line="360" w:lineRule="auto" w:before="142"/>
        <w:ind w:right="235"/>
        <w:jc w:val="both"/>
      </w:pPr>
      <w:r>
        <w:rPr>
          <w:b/>
          <w:spacing w:val="-3"/>
        </w:rPr>
        <w:t>《管理学原理》: </w:t>
      </w:r>
      <w:r>
        <w:rPr>
          <w:spacing w:val="-10"/>
        </w:rPr>
        <w:t>管理的内涵；管理者；管理学；管理道德和社会责任；早期管</w:t>
      </w:r>
      <w:r>
        <w:rPr>
          <w:spacing w:val="-8"/>
        </w:rPr>
        <w:t>理思想及管理理论萌芽；古典管理理论；行为科学理论；管理理论丛林；当代管</w:t>
      </w:r>
      <w:r>
        <w:rPr>
          <w:spacing w:val="-9"/>
        </w:rPr>
        <w:t>理理论；预测的含义及步骤；预测的种类和方法；决策的类型、特征、程序与方</w:t>
      </w:r>
      <w:r>
        <w:rPr>
          <w:spacing w:val="-11"/>
        </w:rPr>
        <w:t>法；计划的概念与分类；计划的编制程序与方法；目标管理；组织概述；部门划分；组织结构的类型；集权与分权；领导理论；领导和领导工作；领导方法和领</w:t>
      </w:r>
      <w:r>
        <w:rPr>
          <w:spacing w:val="-13"/>
        </w:rPr>
        <w:t>导艺术；对人性的认识；激励概述；沟通的含义与沟通过程；沟通的类型；有效的沟通；控制工作概述；控制工作的原理与类型；控制方法与技术。 </w:t>
      </w:r>
    </w:p>
    <w:p>
      <w:pPr>
        <w:pStyle w:val="BodyText"/>
        <w:spacing w:line="360" w:lineRule="auto"/>
        <w:ind w:right="116"/>
      </w:pPr>
      <w:r>
        <w:rPr>
          <w:b/>
        </w:rPr>
        <w:t>《微观经济学》:</w:t>
      </w:r>
      <w:r>
        <w:rPr>
          <w:spacing w:val="-2"/>
        </w:rPr>
        <w:t>微观经济学的基本概念、研究对象、研究方法；需求的含义 、</w:t>
      </w:r>
      <w:r>
        <w:rPr>
          <w:spacing w:val="-10"/>
        </w:rPr>
        <w:t>需求定理、需求的影响因素、需求函数；供给的含义、供给定理、供给的影响因素、供给函数；市场均衡的含义、均衡价格、均衡数量；供求理论的运用；.需</w:t>
      </w:r>
      <w:r>
        <w:rPr>
          <w:spacing w:val="-13"/>
        </w:rPr>
        <w:t>求价格弹性概念，弹性理论及其运用；总效用与边际效用含义；基数效用论和序数效用论；无差异曲线；边际替代率；预算线；边际效用递减规律；消费者均衡</w:t>
      </w:r>
      <w:r>
        <w:rPr>
          <w:spacing w:val="-12"/>
        </w:rPr>
        <w:t>的条件；恩格尔系数；厂商含义；生产函数 ；总产量、平均产量、边际产量与</w:t>
      </w:r>
      <w:r>
        <w:rPr>
          <w:spacing w:val="-20"/>
        </w:rPr>
        <w:t>各产量曲线变化规律与关系；边际报酬递减规律；等成本线；生产者均衡的条件； </w:t>
      </w:r>
      <w:r>
        <w:rPr>
          <w:spacing w:val="-9"/>
        </w:rPr>
        <w:t>成本的概念；短期总成本、短期平均成本、短期边际成本；长期总成本、长期平</w:t>
      </w:r>
      <w:r>
        <w:rPr>
          <w:spacing w:val="-12"/>
        </w:rPr>
        <w:t>均成本、长期边际成本；各类成本曲线变化规律与关系；市场的划分依据；完全</w:t>
      </w:r>
      <w:r>
        <w:rPr>
          <w:spacing w:val="-14"/>
        </w:rPr>
        <w:t>竞争市场含义与特点；垄断竞争市场含义与特点；寡头市场含义与特点；垄断市</w:t>
      </w:r>
      <w:r>
        <w:rPr>
          <w:spacing w:val="-17"/>
        </w:rPr>
        <w:t>场含义与特点；形成垄断的主要原因；价格歧视含义与类型；利润最大化原则。</w:t>
      </w:r>
      <w:r>
        <w:rPr/>
        <w:t> </w:t>
      </w:r>
    </w:p>
    <w:p>
      <w:pPr>
        <w:pStyle w:val="Heading1"/>
        <w:spacing w:line="305" w:lineRule="exact"/>
      </w:pPr>
      <w:r>
        <w:rPr/>
        <w:t>【参考书目】</w:t>
      </w:r>
      <w:r>
        <w:rPr>
          <w:w w:val="99"/>
        </w:rPr>
        <w:t> </w:t>
      </w:r>
    </w:p>
    <w:p>
      <w:pPr>
        <w:pStyle w:val="BodyText"/>
        <w:spacing w:line="357" w:lineRule="auto" w:before="135"/>
        <w:ind w:right="857"/>
        <w:rPr>
          <w:b/>
        </w:rPr>
      </w:pPr>
      <w:r>
        <w:rPr/>
        <w:t>王光健等，《管理学原理》（第 2 版），中国人民大学出版社，2018 年陈福明，《经济学基础》( 第 2 版) ，高等教育出版社，2014 年</w:t>
      </w:r>
      <w:r>
        <w:rPr>
          <w:b/>
          <w:w w:val="99"/>
        </w:rPr>
        <w:t> </w:t>
      </w:r>
    </w:p>
    <w:p>
      <w:pPr>
        <w:pStyle w:val="Heading1"/>
        <w:spacing w:line="322" w:lineRule="exact"/>
        <w:ind w:left="19"/>
        <w:jc w:val="center"/>
      </w:pPr>
      <w:r>
        <w:rPr>
          <w:w w:val="99"/>
        </w:rPr>
        <w:t> </w:t>
      </w:r>
    </w:p>
    <w:p>
      <w:pPr>
        <w:spacing w:before="102"/>
        <w:ind w:left="19" w:right="0" w:firstLine="0"/>
        <w:jc w:val="center"/>
        <w:rPr>
          <w:b/>
          <w:sz w:val="28"/>
        </w:rPr>
      </w:pPr>
      <w:r>
        <w:rPr>
          <w:b/>
          <w:w w:val="99"/>
          <w:sz w:val="28"/>
        </w:rPr>
        <w:t> </w:t>
      </w:r>
    </w:p>
    <w:p>
      <w:pPr>
        <w:spacing w:before="100"/>
        <w:ind w:left="19" w:right="0" w:firstLine="0"/>
        <w:jc w:val="center"/>
        <w:rPr>
          <w:b/>
          <w:sz w:val="28"/>
        </w:rPr>
      </w:pPr>
      <w:r>
        <w:rPr>
          <w:b/>
          <w:w w:val="99"/>
          <w:sz w:val="28"/>
        </w:rPr>
        <w:t> </w:t>
      </w:r>
    </w:p>
    <w:p>
      <w:pPr>
        <w:spacing w:before="102"/>
        <w:ind w:left="19" w:right="0" w:firstLine="0"/>
        <w:jc w:val="center"/>
        <w:rPr>
          <w:b/>
          <w:sz w:val="28"/>
        </w:rPr>
      </w:pPr>
      <w:r>
        <w:rPr>
          <w:b/>
          <w:w w:val="99"/>
          <w:sz w:val="28"/>
        </w:rPr>
        <w:t> </w:t>
      </w:r>
    </w:p>
    <w:p>
      <w:pPr>
        <w:spacing w:after="0"/>
        <w:jc w:val="center"/>
        <w:rPr>
          <w:sz w:val="28"/>
        </w:rPr>
        <w:sectPr>
          <w:pgSz w:w="11910" w:h="16840"/>
          <w:pgMar w:header="0" w:footer="1092" w:top="1460" w:bottom="1280" w:left="1680" w:right="1560"/>
        </w:sectPr>
      </w:pPr>
    </w:p>
    <w:p>
      <w:pPr>
        <w:pStyle w:val="Heading1"/>
        <w:spacing w:before="49"/>
        <w:ind w:left="1076" w:right="1056"/>
        <w:jc w:val="center"/>
      </w:pPr>
      <w:bookmarkStart w:name="_TOC_250000" w:id="7"/>
      <w:bookmarkStart w:name="_bookmark5" w:id="8"/>
      <w:r>
        <w:rPr>
          <w:b w:val="0"/>
        </w:rPr>
      </w:r>
      <w:r>
        <w:rPr/>
        <w:t>国际经济与贸易</w:t>
      </w:r>
      <w:bookmarkEnd w:id="7"/>
      <w:r>
        <w:rPr>
          <w:w w:val="99"/>
        </w:rPr>
        <w:t> </w:t>
      </w:r>
    </w:p>
    <w:p>
      <w:pPr>
        <w:pStyle w:val="BodyText"/>
        <w:spacing w:before="10"/>
        <w:ind w:left="0"/>
        <w:rPr>
          <w:b/>
          <w:sz w:val="33"/>
        </w:rPr>
      </w:pPr>
    </w:p>
    <w:p>
      <w:pPr>
        <w:spacing w:before="0"/>
        <w:ind w:left="120" w:right="0" w:firstLine="0"/>
        <w:jc w:val="left"/>
        <w:rPr>
          <w:sz w:val="28"/>
        </w:rPr>
      </w:pPr>
      <w:r>
        <w:rPr>
          <w:sz w:val="28"/>
        </w:rPr>
        <w:t>【</w:t>
      </w:r>
      <w:r>
        <w:rPr>
          <w:b/>
          <w:sz w:val="28"/>
        </w:rPr>
        <w:t>考试科目</w:t>
      </w:r>
      <w:r>
        <w:rPr>
          <w:sz w:val="28"/>
        </w:rPr>
        <w:t>】 </w:t>
      </w:r>
    </w:p>
    <w:p>
      <w:pPr>
        <w:pStyle w:val="BodyText"/>
        <w:spacing w:before="142"/>
      </w:pPr>
      <w:r>
        <w:rPr/>
        <w:t>《管理学原理》 、《微观经济学》 </w:t>
      </w:r>
    </w:p>
    <w:p>
      <w:pPr>
        <w:spacing w:before="111"/>
        <w:ind w:left="120" w:right="0" w:firstLine="0"/>
        <w:jc w:val="left"/>
        <w:rPr>
          <w:sz w:val="28"/>
        </w:rPr>
      </w:pPr>
      <w:r>
        <w:rPr>
          <w:sz w:val="28"/>
        </w:rPr>
        <w:t>【</w:t>
      </w:r>
      <w:r>
        <w:rPr>
          <w:b/>
          <w:sz w:val="28"/>
        </w:rPr>
        <w:t>考试范围</w:t>
      </w:r>
      <w:r>
        <w:rPr>
          <w:sz w:val="28"/>
        </w:rPr>
        <w:t>】 </w:t>
      </w:r>
    </w:p>
    <w:p>
      <w:pPr>
        <w:pStyle w:val="BodyText"/>
        <w:spacing w:line="360" w:lineRule="auto" w:before="142"/>
        <w:ind w:right="235"/>
        <w:jc w:val="both"/>
      </w:pPr>
      <w:r>
        <w:rPr>
          <w:b/>
          <w:spacing w:val="-3"/>
        </w:rPr>
        <w:t>《管理学原理》: </w:t>
      </w:r>
      <w:r>
        <w:rPr>
          <w:spacing w:val="-10"/>
        </w:rPr>
        <w:t>管理的内涵；管理者；管理学；管理道德和社会责任；早期管</w:t>
      </w:r>
      <w:r>
        <w:rPr>
          <w:spacing w:val="-8"/>
        </w:rPr>
        <w:t>理思想及管理理论萌芽；古典管理理论；行为科学理论；管理理论丛林；当代管</w:t>
      </w:r>
      <w:r>
        <w:rPr>
          <w:spacing w:val="-9"/>
        </w:rPr>
        <w:t>理理论；预测的含义及步骤；预测的种类和方法；决策的类型、特征、程序与方</w:t>
      </w:r>
      <w:r>
        <w:rPr>
          <w:spacing w:val="-11"/>
        </w:rPr>
        <w:t>法；计划的概念与分类；计划的编制程序与方法；目标管理；组织概述；部门划分；组织结构的类型；集权与分权；领导理论；领导和领导工作；领导方法和领</w:t>
      </w:r>
      <w:r>
        <w:rPr>
          <w:spacing w:val="-13"/>
        </w:rPr>
        <w:t>导艺术；对人性的认识；激励概述；沟通的含义与沟通过程；沟通的类型；有效的沟通；控制工作概述；控制工作的原理与类型；控制方法与技术。 </w:t>
      </w:r>
    </w:p>
    <w:p>
      <w:pPr>
        <w:pStyle w:val="BodyText"/>
        <w:spacing w:line="360" w:lineRule="auto"/>
        <w:ind w:right="116"/>
      </w:pPr>
      <w:r>
        <w:rPr>
          <w:b/>
        </w:rPr>
        <w:t>《微观经济学》:</w:t>
      </w:r>
      <w:r>
        <w:rPr>
          <w:spacing w:val="-2"/>
        </w:rPr>
        <w:t>微观经济学的基本概念、研究对象、研究方法；需求的含义 、</w:t>
      </w:r>
      <w:r>
        <w:rPr>
          <w:spacing w:val="-10"/>
        </w:rPr>
        <w:t>需求定理、需求的影响因素、需求函数；供给的含义、供给定理、供给的影响因素、供给函数；市场均衡的含义、均衡价格、均衡数量；供求理论的运用；.需</w:t>
      </w:r>
      <w:r>
        <w:rPr>
          <w:spacing w:val="-13"/>
        </w:rPr>
        <w:t>求价格弹性概念，弹性理论及其运用；总效用与边际效用含义；基数效用论和序数效用论；无差异曲线；边际替代率；预算线；边际效用递减规律；消费者均衡</w:t>
      </w:r>
      <w:r>
        <w:rPr>
          <w:spacing w:val="-12"/>
        </w:rPr>
        <w:t>的条件；恩格尔系数；厂商含义；生产函数 ；总产量、平均产量、边际产量与</w:t>
      </w:r>
      <w:r>
        <w:rPr>
          <w:spacing w:val="-20"/>
        </w:rPr>
        <w:t>各产量曲线变化规律与关系；边际报酬递减规律；等成本线；生产者均衡的条件； </w:t>
      </w:r>
      <w:r>
        <w:rPr>
          <w:spacing w:val="-9"/>
        </w:rPr>
        <w:t>成本的概念；短期总成本、短期平均成本、短期边际成本；长期总成本、长期平</w:t>
      </w:r>
      <w:r>
        <w:rPr>
          <w:spacing w:val="-12"/>
        </w:rPr>
        <w:t>均成本、长期边际成本；各类成本曲线变化规律与关系；市场的划分依据；完全</w:t>
      </w:r>
      <w:r>
        <w:rPr>
          <w:spacing w:val="-14"/>
        </w:rPr>
        <w:t>竞争市场含义与特点；垄断竞争市场含义与特点；寡头市场含义与特点；垄断市</w:t>
      </w:r>
      <w:r>
        <w:rPr>
          <w:spacing w:val="-17"/>
        </w:rPr>
        <w:t>场含义与特点；形成垄断的主要原因；价格歧视含义与类型；利润最大化原则。</w:t>
      </w:r>
      <w:r>
        <w:rPr/>
        <w:t> </w:t>
      </w:r>
    </w:p>
    <w:p>
      <w:pPr>
        <w:pStyle w:val="Heading1"/>
        <w:spacing w:line="305" w:lineRule="exact"/>
      </w:pPr>
      <w:r>
        <w:rPr/>
        <w:t>【参考书目】</w:t>
      </w:r>
      <w:r>
        <w:rPr>
          <w:w w:val="99"/>
        </w:rPr>
        <w:t> </w:t>
      </w:r>
    </w:p>
    <w:p>
      <w:pPr>
        <w:pStyle w:val="BodyText"/>
        <w:spacing w:line="357" w:lineRule="auto" w:before="135"/>
        <w:ind w:right="857"/>
        <w:rPr>
          <w:b/>
        </w:rPr>
      </w:pPr>
      <w:r>
        <w:rPr/>
        <w:t>王光健等，《管理学原理》（第 2 版），中国人民大学出版社，2018 年陈福明，《经济学基础》( 第 2 版) ，高等教育出版社，2014 年</w:t>
      </w:r>
      <w:r>
        <w:rPr>
          <w:b/>
          <w:w w:val="99"/>
        </w:rPr>
        <w:t> </w:t>
      </w:r>
    </w:p>
    <w:p>
      <w:pPr>
        <w:pStyle w:val="Heading1"/>
        <w:spacing w:line="322" w:lineRule="exact"/>
        <w:ind w:left="4272"/>
      </w:pPr>
      <w:r>
        <w:rPr>
          <w:w w:val="99"/>
        </w:rPr>
        <w:t> </w:t>
      </w:r>
    </w:p>
    <w:p>
      <w:pPr>
        <w:spacing w:before="102"/>
        <w:ind w:left="4272" w:right="0" w:firstLine="0"/>
        <w:jc w:val="left"/>
        <w:rPr>
          <w:b/>
          <w:sz w:val="28"/>
        </w:rPr>
      </w:pPr>
      <w:r>
        <w:rPr>
          <w:b/>
          <w:w w:val="99"/>
          <w:sz w:val="28"/>
        </w:rPr>
        <w:t> </w:t>
      </w:r>
    </w:p>
    <w:p>
      <w:pPr>
        <w:spacing w:after="0"/>
        <w:jc w:val="left"/>
        <w:rPr>
          <w:sz w:val="28"/>
        </w:rPr>
        <w:sectPr>
          <w:pgSz w:w="11910" w:h="16840"/>
          <w:pgMar w:header="0" w:footer="1092" w:top="1460" w:bottom="1280" w:left="1680" w:right="1560"/>
        </w:sectPr>
      </w:pPr>
    </w:p>
    <w:p>
      <w:pPr>
        <w:pStyle w:val="BodyText"/>
        <w:spacing w:before="3"/>
        <w:ind w:left="0"/>
        <w:rPr>
          <w:b/>
          <w:sz w:val="16"/>
        </w:rPr>
      </w:pPr>
    </w:p>
    <w:p>
      <w:pPr>
        <w:pStyle w:val="Heading1"/>
        <w:spacing w:before="62"/>
        <w:ind w:left="1078" w:right="1056"/>
        <w:jc w:val="center"/>
      </w:pPr>
      <w:r>
        <w:rPr/>
        <w:t>旅游管理</w:t>
      </w:r>
      <w:r>
        <w:rPr>
          <w:w w:val="99"/>
        </w:rPr>
        <w:t> </w:t>
      </w:r>
    </w:p>
    <w:p>
      <w:pPr>
        <w:pStyle w:val="BodyText"/>
        <w:ind w:left="0"/>
        <w:rPr>
          <w:b/>
          <w:sz w:val="28"/>
        </w:rPr>
      </w:pPr>
    </w:p>
    <w:p>
      <w:pPr>
        <w:pStyle w:val="BodyText"/>
        <w:ind w:left="0"/>
        <w:rPr>
          <w:b/>
          <w:sz w:val="28"/>
        </w:rPr>
      </w:pPr>
    </w:p>
    <w:p>
      <w:pPr>
        <w:pStyle w:val="BodyText"/>
        <w:spacing w:before="9"/>
        <w:ind w:left="0"/>
        <w:rPr>
          <w:b/>
          <w:sz w:val="20"/>
        </w:rPr>
      </w:pPr>
    </w:p>
    <w:p>
      <w:pPr>
        <w:spacing w:before="0"/>
        <w:ind w:left="120" w:right="0" w:firstLine="0"/>
        <w:jc w:val="left"/>
        <w:rPr>
          <w:sz w:val="28"/>
        </w:rPr>
      </w:pPr>
      <w:bookmarkStart w:name="_bookmark6" w:id="9"/>
      <w:bookmarkEnd w:id="9"/>
      <w:r>
        <w:rPr/>
      </w:r>
      <w:r>
        <w:rPr>
          <w:sz w:val="28"/>
        </w:rPr>
        <w:t>【</w:t>
      </w:r>
      <w:r>
        <w:rPr>
          <w:b/>
          <w:sz w:val="28"/>
        </w:rPr>
        <w:t>考试科目</w:t>
      </w:r>
      <w:r>
        <w:rPr>
          <w:sz w:val="28"/>
        </w:rPr>
        <w:t>】 </w:t>
      </w:r>
    </w:p>
    <w:p>
      <w:pPr>
        <w:pStyle w:val="BodyText"/>
        <w:spacing w:before="142"/>
      </w:pPr>
      <w:r>
        <w:rPr/>
        <w:t>《管理学原理》 、《旅游学概论》 </w:t>
      </w:r>
    </w:p>
    <w:p>
      <w:pPr>
        <w:spacing w:before="113"/>
        <w:ind w:left="120" w:right="0" w:firstLine="0"/>
        <w:jc w:val="left"/>
        <w:rPr>
          <w:sz w:val="28"/>
        </w:rPr>
      </w:pPr>
      <w:r>
        <w:rPr>
          <w:sz w:val="28"/>
        </w:rPr>
        <w:t>【</w:t>
      </w:r>
      <w:r>
        <w:rPr>
          <w:b/>
          <w:sz w:val="28"/>
        </w:rPr>
        <w:t>考试范围</w:t>
      </w:r>
      <w:r>
        <w:rPr>
          <w:sz w:val="28"/>
        </w:rPr>
        <w:t>】 </w:t>
      </w:r>
    </w:p>
    <w:p>
      <w:pPr>
        <w:pStyle w:val="BodyText"/>
        <w:spacing w:line="360" w:lineRule="auto" w:before="140"/>
        <w:ind w:right="235"/>
        <w:jc w:val="both"/>
      </w:pPr>
      <w:r>
        <w:rPr>
          <w:b/>
          <w:spacing w:val="-3"/>
        </w:rPr>
        <w:t>《管理学原理》: </w:t>
      </w:r>
      <w:r>
        <w:rPr>
          <w:spacing w:val="-10"/>
        </w:rPr>
        <w:t>管理的内涵；管理者；管理学；管理道德和社会责任；早期管</w:t>
      </w:r>
      <w:r>
        <w:rPr>
          <w:spacing w:val="-8"/>
        </w:rPr>
        <w:t>理思想及管理理论萌芽；古典管理理论；行为科学理论；管理理论丛林；当代管</w:t>
      </w:r>
      <w:r>
        <w:rPr>
          <w:spacing w:val="-9"/>
        </w:rPr>
        <w:t>理理论；预测的含义及步骤；预测的种类和方法；决策的类型、特征、程序与方</w:t>
      </w:r>
      <w:r>
        <w:rPr>
          <w:spacing w:val="-11"/>
        </w:rPr>
        <w:t>法；计划的概念与分类；计划的编制程序与方法；目标管理；组织概述；部门划分；组织结构的类型；集权与分权；领导理论；领导和领导工作；领导方法和领</w:t>
      </w:r>
      <w:r>
        <w:rPr>
          <w:spacing w:val="-13"/>
        </w:rPr>
        <w:t>导艺术；对人性的认识；激励概述；沟通的含义与沟通过程；沟通的类型；有效的沟通；控制工作概述；控制工作的原理与类型；控制方法与技术。 </w:t>
      </w:r>
    </w:p>
    <w:p>
      <w:pPr>
        <w:pStyle w:val="BodyText"/>
        <w:spacing w:line="360" w:lineRule="auto"/>
        <w:ind w:right="116"/>
        <w:jc w:val="both"/>
      </w:pPr>
      <w:r>
        <w:rPr>
          <w:b/>
          <w:spacing w:val="-2"/>
        </w:rPr>
        <w:t>《旅游学概论》:</w:t>
      </w:r>
      <w:r>
        <w:rPr>
          <w:spacing w:val="-3"/>
        </w:rPr>
        <w:t>旅游学的界定；</w:t>
      </w:r>
      <w:r>
        <w:rPr>
          <w:spacing w:val="-5"/>
        </w:rPr>
        <w:t>19</w:t>
      </w:r>
      <w:r>
        <w:rPr>
          <w:spacing w:val="-9"/>
        </w:rPr>
        <w:t> 世纪以前的旅行活动；产业革命对近代旅游的影响；托马斯•库克的活动与旅游业的开端；现代旅游迅速发展的原因；旅游</w:t>
      </w:r>
      <w:r>
        <w:rPr>
          <w:spacing w:val="-12"/>
        </w:rPr>
        <w:t>的定义；旅游活动的要素；旅游活动的类型；旅游活动的性质；现代旅游活动的特点；旅游者的概念；实现个人旅游需求的主客观条件；旅游者的分类；旅游资</w:t>
      </w:r>
      <w:r>
        <w:rPr>
          <w:spacing w:val="-13"/>
        </w:rPr>
        <w:t>源的定义；旅游资源的开发与保护；旅游业的概念；旅行社；住宿业与饭店；旅</w:t>
      </w:r>
      <w:r>
        <w:rPr>
          <w:spacing w:val="-12"/>
        </w:rPr>
        <w:t>游交通；旅游景点；旅游产品；旅游组织；认识旅游市场；我国旅游业的出入境旅游市场；我国旅游业的国内旅游市场；旅游的经济影响；旅游促进接待地区经</w:t>
      </w:r>
      <w:r>
        <w:rPr>
          <w:spacing w:val="-15"/>
        </w:rPr>
        <w:t>济发展的理论根据；旅游的环境影响；旅游的社会文化影响；可持续旅游发展。</w:t>
      </w:r>
      <w:r>
        <w:rPr/>
        <w:t> </w:t>
      </w:r>
    </w:p>
    <w:p>
      <w:pPr>
        <w:pStyle w:val="Heading1"/>
        <w:spacing w:line="308" w:lineRule="exact"/>
      </w:pPr>
      <w:r>
        <w:rPr/>
        <w:t>【参考书目】</w:t>
      </w:r>
      <w:r>
        <w:rPr>
          <w:w w:val="99"/>
        </w:rPr>
        <w:t> </w:t>
      </w:r>
    </w:p>
    <w:p>
      <w:pPr>
        <w:pStyle w:val="BodyText"/>
        <w:spacing w:line="360" w:lineRule="auto" w:before="134"/>
        <w:ind w:right="856"/>
      </w:pPr>
      <w:r>
        <w:rPr/>
        <w:t>王光健等，《管理学原理》（第 2 版），中国人民大学出版社，2018 年李天元，《旅游学》（第 7 版），南开大学出版社，2014 年 </w:t>
      </w:r>
    </w:p>
    <w:p>
      <w:pPr>
        <w:spacing w:after="0" w:line="360" w:lineRule="auto"/>
        <w:sectPr>
          <w:pgSz w:w="11910" w:h="16840"/>
          <w:pgMar w:header="0" w:footer="1092" w:top="1580" w:bottom="1280" w:left="1680" w:right="1560"/>
        </w:sectPr>
      </w:pPr>
    </w:p>
    <w:p>
      <w:pPr>
        <w:pStyle w:val="BodyText"/>
        <w:spacing w:before="3"/>
        <w:ind w:left="0"/>
        <w:rPr>
          <w:sz w:val="16"/>
        </w:rPr>
      </w:pPr>
    </w:p>
    <w:p>
      <w:pPr>
        <w:pStyle w:val="Heading1"/>
        <w:spacing w:before="62"/>
        <w:ind w:left="1078" w:right="1056"/>
        <w:jc w:val="center"/>
      </w:pPr>
      <w:r>
        <w:rPr/>
        <w:t>酒店管理</w:t>
      </w:r>
      <w:r>
        <w:rPr>
          <w:w w:val="99"/>
        </w:rPr>
        <w:t> </w:t>
      </w:r>
    </w:p>
    <w:p>
      <w:pPr>
        <w:pStyle w:val="BodyText"/>
        <w:spacing w:before="10"/>
        <w:ind w:left="0"/>
        <w:rPr>
          <w:b/>
          <w:sz w:val="33"/>
        </w:rPr>
      </w:pPr>
    </w:p>
    <w:p>
      <w:pPr>
        <w:spacing w:before="0"/>
        <w:ind w:left="120" w:right="0" w:firstLine="0"/>
        <w:jc w:val="left"/>
        <w:rPr>
          <w:sz w:val="28"/>
        </w:rPr>
      </w:pPr>
      <w:r>
        <w:rPr>
          <w:sz w:val="28"/>
        </w:rPr>
        <w:t>【</w:t>
      </w:r>
      <w:r>
        <w:rPr>
          <w:b/>
          <w:sz w:val="28"/>
        </w:rPr>
        <w:t>考试科目</w:t>
      </w:r>
      <w:r>
        <w:rPr>
          <w:sz w:val="28"/>
        </w:rPr>
        <w:t>】 </w:t>
      </w:r>
    </w:p>
    <w:p>
      <w:pPr>
        <w:pStyle w:val="BodyText"/>
        <w:spacing w:before="140"/>
      </w:pPr>
      <w:r>
        <w:rPr/>
        <w:t>《管理学原理》 、《旅游学概论》 </w:t>
      </w:r>
    </w:p>
    <w:p>
      <w:pPr>
        <w:spacing w:before="113"/>
        <w:ind w:left="120" w:right="0" w:firstLine="0"/>
        <w:jc w:val="left"/>
        <w:rPr>
          <w:sz w:val="28"/>
        </w:rPr>
      </w:pPr>
      <w:r>
        <w:rPr>
          <w:sz w:val="28"/>
        </w:rPr>
        <w:t>【</w:t>
      </w:r>
      <w:r>
        <w:rPr>
          <w:b/>
          <w:sz w:val="28"/>
        </w:rPr>
        <w:t>考试范围</w:t>
      </w:r>
      <w:r>
        <w:rPr>
          <w:sz w:val="28"/>
        </w:rPr>
        <w:t>】 </w:t>
      </w:r>
    </w:p>
    <w:p>
      <w:pPr>
        <w:pStyle w:val="BodyText"/>
        <w:spacing w:line="360" w:lineRule="auto" w:before="142"/>
        <w:ind w:right="235"/>
        <w:jc w:val="both"/>
      </w:pPr>
      <w:r>
        <w:rPr>
          <w:b/>
          <w:spacing w:val="-3"/>
        </w:rPr>
        <w:t>《管理学原理》: </w:t>
      </w:r>
      <w:r>
        <w:rPr>
          <w:spacing w:val="-10"/>
        </w:rPr>
        <w:t>管理的内涵；管理者；管理学；管理道德和社会责任；早期管</w:t>
      </w:r>
      <w:r>
        <w:rPr>
          <w:spacing w:val="-8"/>
        </w:rPr>
        <w:t>理思想及管理理论萌芽；古典管理理论；行为科学理论；管理理论丛林；当代管</w:t>
      </w:r>
      <w:r>
        <w:rPr>
          <w:spacing w:val="-9"/>
        </w:rPr>
        <w:t>理理论；预测的含义及步骤；预测的种类和方法；决策的类型、特征、程序与方</w:t>
      </w:r>
      <w:r>
        <w:rPr>
          <w:spacing w:val="-11"/>
        </w:rPr>
        <w:t>法；计划的概念与分类；计划的编制程序与方法；目标管理；组织概述；部门划分；组织结构的类型；集权与分权；领导理论；领导和领导工作；领导方法和领</w:t>
      </w:r>
      <w:r>
        <w:rPr>
          <w:spacing w:val="-13"/>
        </w:rPr>
        <w:t>导艺术；对人性的认识；激励概述；沟通的含义与沟通过程；沟通的类型；有效的沟通；控制工作概述；控制工作的原理与类型；控制方法与技术。 </w:t>
      </w:r>
    </w:p>
    <w:p>
      <w:pPr>
        <w:pStyle w:val="BodyText"/>
        <w:spacing w:line="360" w:lineRule="auto"/>
        <w:ind w:right="116"/>
        <w:jc w:val="both"/>
      </w:pPr>
      <w:r>
        <w:rPr>
          <w:b/>
          <w:spacing w:val="-2"/>
        </w:rPr>
        <w:t>《旅游学概论》:</w:t>
      </w:r>
      <w:r>
        <w:rPr>
          <w:spacing w:val="-3"/>
        </w:rPr>
        <w:t>旅游学的界定；</w:t>
      </w:r>
      <w:r>
        <w:rPr>
          <w:spacing w:val="-5"/>
        </w:rPr>
        <w:t>19</w:t>
      </w:r>
      <w:r>
        <w:rPr>
          <w:spacing w:val="-9"/>
        </w:rPr>
        <w:t> 世纪以前的旅行活动；产业革命对近代旅游的影响；托马斯</w:t>
      </w:r>
      <w:r>
        <w:rPr>
          <w:spacing w:val="-24"/>
        </w:rPr>
        <w:t>·</w:t>
      </w:r>
      <w:r>
        <w:rPr>
          <w:spacing w:val="-3"/>
        </w:rPr>
        <w:t>库克的活动与旅游业的开端；现代旅游迅速发展的原因；旅游</w:t>
      </w:r>
      <w:r>
        <w:rPr>
          <w:spacing w:val="-10"/>
        </w:rPr>
        <w:t>的定义；旅游活动的要素；旅游活动的类型；旅游活动的性质；现代旅游活动的</w:t>
      </w:r>
      <w:r>
        <w:rPr>
          <w:spacing w:val="-11"/>
        </w:rPr>
        <w:t>特点；旅游者的概念；实现个人旅游需求的主客观条件；旅游者的分类；旅游资</w:t>
      </w:r>
      <w:r>
        <w:rPr>
          <w:spacing w:val="-12"/>
        </w:rPr>
        <w:t>源的定义；旅游资源的开发与保护；旅游业的概念；旅行社；住宿业与饭店；旅游交通；旅游景点；旅游产品；旅游组织；认识旅游市场；我国旅游业的出入境旅游市场；我国旅游业的国内旅游市场；旅游的经济影响；旅游促进接待地区经</w:t>
      </w:r>
      <w:r>
        <w:rPr>
          <w:spacing w:val="-15"/>
        </w:rPr>
        <w:t>济发展的理论根据；旅游的环境影响；旅游的社会文化影响；可持续旅游发展。</w:t>
      </w:r>
      <w:r>
        <w:rPr/>
        <w:t> </w:t>
      </w:r>
    </w:p>
    <w:p>
      <w:pPr>
        <w:pStyle w:val="Heading1"/>
        <w:spacing w:line="311" w:lineRule="exact"/>
      </w:pPr>
      <w:r>
        <w:rPr/>
        <w:t>【参考书目】</w:t>
      </w:r>
      <w:r>
        <w:rPr>
          <w:w w:val="99"/>
        </w:rPr>
        <w:t> </w:t>
      </w:r>
    </w:p>
    <w:p>
      <w:pPr>
        <w:pStyle w:val="BodyText"/>
        <w:spacing w:line="360" w:lineRule="auto" w:before="130"/>
        <w:ind w:right="856"/>
      </w:pPr>
      <w:r>
        <w:rPr/>
        <w:t>王光健等，《管理学原理》（第 2 版），中国人民大学出版社，2018 年李天元，《旅游学》（第 7 版），南开大学出版社，2014 年 </w:t>
      </w:r>
    </w:p>
    <w:p>
      <w:pPr>
        <w:spacing w:after="0" w:line="360" w:lineRule="auto"/>
        <w:sectPr>
          <w:pgSz w:w="11910" w:h="16840"/>
          <w:pgMar w:header="0" w:footer="1092" w:top="1580" w:bottom="1280" w:left="1680" w:right="1560"/>
        </w:sectPr>
      </w:pPr>
    </w:p>
    <w:p>
      <w:pPr>
        <w:pStyle w:val="BodyText"/>
        <w:ind w:left="0"/>
        <w:rPr>
          <w:sz w:val="20"/>
        </w:rPr>
      </w:pPr>
    </w:p>
    <w:p>
      <w:pPr>
        <w:pStyle w:val="BodyText"/>
        <w:ind w:left="0"/>
        <w:rPr>
          <w:sz w:val="20"/>
        </w:rPr>
      </w:pPr>
    </w:p>
    <w:p>
      <w:pPr>
        <w:pStyle w:val="Heading1"/>
        <w:spacing w:before="218"/>
        <w:ind w:left="1078" w:right="1056"/>
        <w:jc w:val="center"/>
      </w:pPr>
      <w:bookmarkStart w:name="_bookmark8" w:id="10"/>
      <w:bookmarkEnd w:id="10"/>
      <w:r>
        <w:rPr>
          <w:b w:val="0"/>
        </w:rPr>
      </w:r>
      <w:bookmarkStart w:name="_bookmark7" w:id="11"/>
      <w:bookmarkEnd w:id="11"/>
      <w:r>
        <w:rPr>
          <w:b w:val="0"/>
        </w:rPr>
      </w:r>
      <w:r>
        <w:rPr/>
        <w:t>电子商务</w:t>
      </w:r>
      <w:r>
        <w:rPr>
          <w:w w:val="99"/>
        </w:rPr>
        <w:t> </w:t>
      </w:r>
    </w:p>
    <w:p>
      <w:pPr>
        <w:pStyle w:val="BodyText"/>
        <w:spacing w:before="8"/>
        <w:ind w:left="0"/>
        <w:rPr>
          <w:b/>
          <w:sz w:val="33"/>
        </w:rPr>
      </w:pPr>
    </w:p>
    <w:p>
      <w:pPr>
        <w:spacing w:before="0"/>
        <w:ind w:left="120" w:right="0" w:firstLine="0"/>
        <w:jc w:val="left"/>
        <w:rPr>
          <w:sz w:val="28"/>
        </w:rPr>
      </w:pPr>
      <w:r>
        <w:rPr>
          <w:sz w:val="28"/>
        </w:rPr>
        <w:t>【</w:t>
      </w:r>
      <w:r>
        <w:rPr>
          <w:b/>
          <w:sz w:val="28"/>
        </w:rPr>
        <w:t>考试科目</w:t>
      </w:r>
      <w:r>
        <w:rPr>
          <w:sz w:val="28"/>
        </w:rPr>
        <w:t>】 </w:t>
      </w:r>
    </w:p>
    <w:p>
      <w:pPr>
        <w:pStyle w:val="BodyText"/>
        <w:spacing w:before="142"/>
      </w:pPr>
      <w:r>
        <w:rPr/>
        <w:t>《管理学原理》 、《市场营销》 </w:t>
      </w:r>
    </w:p>
    <w:p>
      <w:pPr>
        <w:spacing w:before="113"/>
        <w:ind w:left="120" w:right="0" w:firstLine="0"/>
        <w:jc w:val="left"/>
        <w:rPr>
          <w:sz w:val="28"/>
        </w:rPr>
      </w:pPr>
      <w:r>
        <w:rPr>
          <w:sz w:val="28"/>
        </w:rPr>
        <w:t>【</w:t>
      </w:r>
      <w:r>
        <w:rPr>
          <w:b/>
          <w:sz w:val="28"/>
        </w:rPr>
        <w:t>考试范围</w:t>
      </w:r>
      <w:r>
        <w:rPr>
          <w:sz w:val="28"/>
        </w:rPr>
        <w:t>】 </w:t>
      </w:r>
    </w:p>
    <w:p>
      <w:pPr>
        <w:pStyle w:val="BodyText"/>
        <w:spacing w:line="360" w:lineRule="auto" w:before="140"/>
        <w:ind w:right="235"/>
        <w:jc w:val="both"/>
      </w:pPr>
      <w:r>
        <w:rPr>
          <w:b/>
          <w:spacing w:val="-3"/>
        </w:rPr>
        <w:t>《管理学原理》: </w:t>
      </w:r>
      <w:r>
        <w:rPr>
          <w:spacing w:val="-10"/>
        </w:rPr>
        <w:t>管理的内涵；管理者；管理学；管理道德和社会责任；早期管</w:t>
      </w:r>
      <w:r>
        <w:rPr>
          <w:spacing w:val="-8"/>
        </w:rPr>
        <w:t>理思想及管理理论萌芽；古典管理理论；行为科学理论；管理理论丛林；当代管</w:t>
      </w:r>
      <w:r>
        <w:rPr>
          <w:spacing w:val="-9"/>
        </w:rPr>
        <w:t>理理论；预测的含义及步骤；预测的种类和方法；决策的类型、特征、程序与方</w:t>
      </w:r>
      <w:r>
        <w:rPr>
          <w:spacing w:val="-11"/>
        </w:rPr>
        <w:t>法；计划的概念与分类；计划的编制程序与方法；目标管理；组织概述；部门划分；组织结构的类型；集权与分权；领导理论；领导和领导工作；领导方法和领</w:t>
      </w:r>
      <w:r>
        <w:rPr>
          <w:spacing w:val="-13"/>
        </w:rPr>
        <w:t>导艺术；对人性的认识；激励概述；沟通的含义与沟通过程；沟通的类型；有效的沟通；控制工作概述；控制工作的原理与类型；控制方法与技术。 </w:t>
      </w:r>
    </w:p>
    <w:p>
      <w:pPr>
        <w:pStyle w:val="BodyText"/>
        <w:spacing w:line="360" w:lineRule="auto"/>
        <w:ind w:right="119"/>
      </w:pPr>
      <w:r>
        <w:rPr>
          <w:b/>
          <w:spacing w:val="-5"/>
        </w:rPr>
        <w:t>《市场营销》: </w:t>
      </w:r>
      <w:r>
        <w:rPr>
          <w:spacing w:val="-6"/>
        </w:rPr>
        <w:t>市场营销的发展历史阶段；市场营销环境；消费者行为；消费者</w:t>
      </w:r>
      <w:r>
        <w:rPr>
          <w:spacing w:val="-11"/>
        </w:rPr>
        <w:t>购买决策；产业市场消费主体；企业营销决策；企业营销信息系统；市场营销调</w:t>
      </w:r>
      <w:r>
        <w:rPr>
          <w:spacing w:val="-16"/>
        </w:rPr>
        <w:t>研；营销战略；市场细分；目标市场的选择策略；营销策略组合；产品生命周期； </w:t>
      </w:r>
      <w:r>
        <w:rPr>
          <w:spacing w:val="-9"/>
        </w:rPr>
        <w:t>产品及整体产品；产品组合；品牌与商标；包装；新产品的开发；沟通；营销沟</w:t>
      </w:r>
      <w:r>
        <w:rPr>
          <w:spacing w:val="-12"/>
        </w:rPr>
        <w:t>通组合；广告；广告媒体的选择策略；人员推销；定价；定价的基本方法；定价</w:t>
      </w:r>
      <w:r>
        <w:rPr>
          <w:spacing w:val="-18"/>
        </w:rPr>
        <w:t>策略；新产品定价；分销渠道及构成，渠道策略；中间商；连锁商店与特许经营； </w:t>
      </w:r>
      <w:r>
        <w:rPr/>
        <w:t>企业营销组织；营销计划；营销控制；网络调研；网络营销渠道；大数据营销； 微信营销；微博营销；搜索引擎营销。 </w:t>
      </w:r>
    </w:p>
    <w:p>
      <w:pPr>
        <w:pStyle w:val="Heading1"/>
        <w:spacing w:line="308" w:lineRule="exact"/>
      </w:pPr>
      <w:r>
        <w:rPr/>
        <w:t>【参考书目】</w:t>
      </w:r>
      <w:r>
        <w:rPr>
          <w:w w:val="99"/>
        </w:rPr>
        <w:t> </w:t>
      </w:r>
    </w:p>
    <w:p>
      <w:pPr>
        <w:pStyle w:val="BodyText"/>
        <w:spacing w:before="135"/>
      </w:pPr>
      <w:r>
        <w:rPr/>
        <w:t>王光健等，《管理学原理》（第 2 版），中国人民大学出版社，2018 年 </w:t>
      </w:r>
    </w:p>
    <w:p>
      <w:pPr>
        <w:pStyle w:val="BodyText"/>
        <w:spacing w:before="153"/>
      </w:pPr>
      <w:r>
        <w:rPr/>
        <w:t>岳俊芳、吕一林著《市场营销学》（第 5 版），中国人民大学出版社，2019 年 </w:t>
      </w:r>
    </w:p>
    <w:p>
      <w:pPr>
        <w:spacing w:after="0"/>
        <w:sectPr>
          <w:pgSz w:w="11910" w:h="16840"/>
          <w:pgMar w:header="0" w:footer="1092" w:top="1580" w:bottom="1280" w:left="1680" w:right="1560"/>
        </w:sectPr>
      </w:pPr>
    </w:p>
    <w:p>
      <w:pPr>
        <w:pStyle w:val="BodyText"/>
        <w:spacing w:before="3"/>
        <w:ind w:left="0"/>
        <w:rPr>
          <w:sz w:val="16"/>
        </w:rPr>
      </w:pPr>
    </w:p>
    <w:p>
      <w:pPr>
        <w:pStyle w:val="Heading1"/>
        <w:spacing w:before="62"/>
        <w:ind w:left="1075" w:right="1056"/>
        <w:jc w:val="center"/>
      </w:pPr>
      <w:bookmarkStart w:name="_bookmark9" w:id="12"/>
      <w:bookmarkEnd w:id="12"/>
      <w:r>
        <w:rPr>
          <w:b w:val="0"/>
        </w:rPr>
      </w:r>
      <w:r>
        <w:rPr/>
        <w:t>园林</w:t>
      </w:r>
      <w:r>
        <w:rPr>
          <w:w w:val="99"/>
        </w:rPr>
        <w:t> </w:t>
      </w:r>
    </w:p>
    <w:p>
      <w:pPr>
        <w:pStyle w:val="BodyText"/>
        <w:spacing w:before="10"/>
        <w:ind w:left="0"/>
        <w:rPr>
          <w:b/>
          <w:sz w:val="33"/>
        </w:rPr>
      </w:pPr>
    </w:p>
    <w:p>
      <w:pPr>
        <w:spacing w:before="0"/>
        <w:ind w:left="120" w:right="0" w:firstLine="0"/>
        <w:jc w:val="left"/>
        <w:rPr>
          <w:sz w:val="28"/>
        </w:rPr>
      </w:pPr>
      <w:r>
        <w:rPr>
          <w:sz w:val="28"/>
        </w:rPr>
        <w:t>【</w:t>
      </w:r>
      <w:r>
        <w:rPr>
          <w:b/>
          <w:sz w:val="28"/>
        </w:rPr>
        <w:t>考试科目</w:t>
      </w:r>
      <w:r>
        <w:rPr>
          <w:sz w:val="28"/>
        </w:rPr>
        <w:t>】 </w:t>
      </w:r>
    </w:p>
    <w:p>
      <w:pPr>
        <w:pStyle w:val="BodyText"/>
        <w:spacing w:before="140"/>
      </w:pPr>
      <w:r>
        <w:rPr/>
        <w:t>《植物学》 、《园林设计基础》 </w:t>
      </w:r>
    </w:p>
    <w:p>
      <w:pPr>
        <w:spacing w:before="113"/>
        <w:ind w:left="120" w:right="0" w:firstLine="0"/>
        <w:jc w:val="left"/>
        <w:rPr>
          <w:sz w:val="28"/>
        </w:rPr>
      </w:pPr>
      <w:r>
        <w:rPr>
          <w:sz w:val="28"/>
        </w:rPr>
        <w:t>【</w:t>
      </w:r>
      <w:r>
        <w:rPr>
          <w:b/>
          <w:sz w:val="28"/>
        </w:rPr>
        <w:t>考试范围</w:t>
      </w:r>
      <w:r>
        <w:rPr>
          <w:sz w:val="28"/>
        </w:rPr>
        <w:t>】 </w:t>
      </w:r>
    </w:p>
    <w:p>
      <w:pPr>
        <w:pStyle w:val="BodyText"/>
        <w:spacing w:line="360" w:lineRule="auto" w:before="142"/>
        <w:ind w:right="143"/>
      </w:pPr>
      <w:r>
        <w:rPr>
          <w:b/>
        </w:rPr>
        <w:t>《植物学》:</w:t>
      </w:r>
      <w:r>
        <w:rPr/>
        <w:t>植物及植物的多样性；植物在自然界和人类生活中的作用；细胞的</w:t>
      </w:r>
      <w:r>
        <w:rPr>
          <w:spacing w:val="-9"/>
        </w:rPr>
        <w:t>基本概念；植物细胞的基本特征；原生质的理化性质和生理特性；植物细胞的主</w:t>
      </w:r>
      <w:r>
        <w:rPr>
          <w:spacing w:val="-10"/>
        </w:rPr>
        <w:t>要结构和功能；植物细胞的化学组成、后含物；植物细胞的增殖、生长和分化； </w:t>
      </w:r>
      <w:r>
        <w:rPr>
          <w:spacing w:val="-7"/>
        </w:rPr>
        <w:t>植物组织的概念、类型及功能；种子的基本形态结构、类型及幼苗的类型；种子</w:t>
      </w:r>
      <w:r>
        <w:rPr>
          <w:spacing w:val="-13"/>
        </w:rPr>
        <w:t>萌发的过程和条件；根的形态、结构和生理功能；根尖的结构与生长动态；根瘤</w:t>
      </w:r>
      <w:r>
        <w:rPr>
          <w:spacing w:val="-12"/>
        </w:rPr>
        <w:t>及菌根；根的变态；茎的基本形态、结构和生理功能；芽的基本结构和类型；茎</w:t>
      </w:r>
      <w:r>
        <w:rPr>
          <w:spacing w:val="-13"/>
        </w:rPr>
        <w:t>的分枝和变态；茎尖的分区及生长动态；叶的基本形态、结构和生理功能；叶的</w:t>
      </w:r>
      <w:r>
        <w:rPr>
          <w:spacing w:val="-11"/>
        </w:rPr>
        <w:t>变态；植物花器官的发生和形成；花的组成和花序类型；雄蕊和雌蕊的发育与构造；开花、传粉和受精作用；受精作用后花各部的变化；果实和种子的形成、结</w:t>
      </w:r>
      <w:r>
        <w:rPr>
          <w:spacing w:val="-12"/>
        </w:rPr>
        <w:t>构及类型；植物分类的基本知识；植物界的主要类群、基本特征及其代表植物； </w:t>
      </w:r>
      <w:r>
        <w:rPr/>
        <w:t>植物类群之间的演化关系；双子叶植物纲和单子叶植物纲的形态特征及代表植物；野生植物资源的开发与利用。上述知识基础上的理解和综合应用。 </w:t>
      </w:r>
    </w:p>
    <w:p>
      <w:pPr>
        <w:pStyle w:val="BodyText"/>
        <w:spacing w:line="360" w:lineRule="auto"/>
        <w:ind w:right="237"/>
        <w:jc w:val="both"/>
      </w:pPr>
      <w:r>
        <w:rPr>
          <w:b/>
        </w:rPr>
        <w:t>《园林设计基础》:</w:t>
      </w:r>
      <w:r>
        <w:rPr>
          <w:spacing w:val="-3"/>
        </w:rPr>
        <w:t>园林及园林设计的概念；园林立意、总体布局及园林绿地组</w:t>
      </w:r>
      <w:r>
        <w:rPr>
          <w:spacing w:val="-8"/>
        </w:rPr>
        <w:t>成要素和布局方法；园林设计艺术原理、原则、特征、方案设计环节及流程；城</w:t>
      </w:r>
      <w:r>
        <w:rPr>
          <w:spacing w:val="-7"/>
        </w:rPr>
        <w:t>市街道绿地相关概念及设计；步行商业街绿地相关概念及设计；高速公路绿化相</w:t>
      </w:r>
      <w:r>
        <w:rPr>
          <w:spacing w:val="-9"/>
        </w:rPr>
        <w:t>关概念及设计；居住区绿地相关概念及设计；别墅庭院相关概念及设计；单位附</w:t>
      </w:r>
      <w:r>
        <w:rPr>
          <w:spacing w:val="-5"/>
        </w:rPr>
        <w:t>属绿地</w:t>
      </w:r>
      <w:r>
        <w:rPr/>
        <w:t>（</w:t>
      </w:r>
      <w:r>
        <w:rPr>
          <w:spacing w:val="-9"/>
        </w:rPr>
        <w:t>幼儿园、学校、医疗机构、工矿企业、机关单位、宾馆饭店等</w:t>
      </w:r>
      <w:r>
        <w:rPr>
          <w:spacing w:val="-15"/>
        </w:rPr>
        <w:t>）</w:t>
      </w:r>
      <w:r>
        <w:rPr>
          <w:spacing w:val="-4"/>
        </w:rPr>
        <w:t>相关概</w:t>
      </w:r>
      <w:r>
        <w:rPr/>
        <w:t>念及设计；屋顶花园相关概念及设计。上述知识基础上的理解和综合应用。 </w:t>
      </w:r>
    </w:p>
    <w:p>
      <w:pPr>
        <w:pStyle w:val="Heading1"/>
        <w:spacing w:line="311" w:lineRule="exact"/>
      </w:pPr>
      <w:r>
        <w:rPr/>
        <w:t>【参考书目】</w:t>
      </w:r>
      <w:r>
        <w:rPr>
          <w:w w:val="99"/>
        </w:rPr>
        <w:t> </w:t>
      </w:r>
    </w:p>
    <w:p>
      <w:pPr>
        <w:pStyle w:val="BodyText"/>
        <w:spacing w:line="360" w:lineRule="auto" w:before="126"/>
        <w:ind w:right="856"/>
      </w:pPr>
      <w:r>
        <w:rPr/>
        <w:t>张守润、杨福林，《植物学》（第 1 版），化学工业出版社，2007 年黄东兵、刘桂玲，《园林设计》（第 1 版），高等教育出版社，2018 年 </w:t>
      </w:r>
    </w:p>
    <w:p>
      <w:pPr>
        <w:spacing w:after="0" w:line="360" w:lineRule="auto"/>
        <w:sectPr>
          <w:pgSz w:w="11910" w:h="16840"/>
          <w:pgMar w:header="0" w:footer="1092" w:top="1580" w:bottom="1280" w:left="1680" w:right="1560"/>
        </w:sectPr>
      </w:pPr>
    </w:p>
    <w:p>
      <w:pPr>
        <w:pStyle w:val="BodyText"/>
        <w:spacing w:before="6"/>
        <w:ind w:left="0"/>
        <w:rPr>
          <w:sz w:val="12"/>
        </w:rPr>
      </w:pPr>
    </w:p>
    <w:p>
      <w:pPr>
        <w:pStyle w:val="Heading1"/>
        <w:spacing w:before="62"/>
        <w:ind w:left="1078" w:right="1056"/>
        <w:jc w:val="center"/>
      </w:pPr>
      <w:bookmarkStart w:name="_bookmark10" w:id="13"/>
      <w:bookmarkEnd w:id="13"/>
      <w:r>
        <w:rPr>
          <w:b w:val="0"/>
        </w:rPr>
      </w:r>
      <w:r>
        <w:rPr/>
        <w:t>汽车服务工程</w:t>
      </w:r>
      <w:r>
        <w:rPr>
          <w:w w:val="99"/>
        </w:rPr>
        <w:t> </w:t>
      </w:r>
    </w:p>
    <w:p>
      <w:pPr>
        <w:pStyle w:val="BodyText"/>
        <w:spacing w:before="1"/>
        <w:ind w:left="0"/>
        <w:rPr>
          <w:b/>
          <w:sz w:val="29"/>
        </w:rPr>
      </w:pPr>
    </w:p>
    <w:p>
      <w:pPr>
        <w:spacing w:before="1"/>
        <w:ind w:left="120" w:right="0" w:firstLine="0"/>
        <w:jc w:val="left"/>
        <w:rPr>
          <w:b/>
          <w:sz w:val="28"/>
        </w:rPr>
      </w:pPr>
      <w:r>
        <w:rPr>
          <w:b/>
          <w:sz w:val="28"/>
        </w:rPr>
        <w:t>【考试科目】</w:t>
      </w:r>
      <w:r>
        <w:rPr>
          <w:b/>
          <w:w w:val="99"/>
          <w:sz w:val="28"/>
        </w:rPr>
        <w:t> </w:t>
      </w:r>
    </w:p>
    <w:p>
      <w:pPr>
        <w:pStyle w:val="BodyText"/>
        <w:spacing w:before="79"/>
      </w:pPr>
      <w:r>
        <w:rPr/>
        <w:t>《机械基础》、《汽车服务工程》 </w:t>
      </w:r>
    </w:p>
    <w:p>
      <w:pPr>
        <w:pStyle w:val="Heading1"/>
        <w:spacing w:before="54"/>
      </w:pPr>
      <w:r>
        <w:rPr/>
        <w:t>【考试范围】</w:t>
      </w:r>
      <w:r>
        <w:rPr>
          <w:w w:val="99"/>
        </w:rPr>
        <w:t> </w:t>
      </w:r>
    </w:p>
    <w:p>
      <w:pPr>
        <w:pStyle w:val="BodyText"/>
        <w:spacing w:line="312" w:lineRule="auto" w:before="82"/>
        <w:ind w:right="117"/>
        <w:rPr>
          <w:b/>
        </w:rPr>
      </w:pPr>
      <w:r>
        <w:rPr>
          <w:b/>
          <w:spacing w:val="-7"/>
        </w:rPr>
        <w:t>《机械基础》：</w:t>
      </w:r>
      <w:r>
        <w:rPr>
          <w:spacing w:val="-3"/>
        </w:rPr>
        <w:t>金属材料力学性能定义及各项主要指标的名称及符号；金属、合</w:t>
      </w:r>
      <w:r>
        <w:rPr>
          <w:spacing w:val="-8"/>
        </w:rPr>
        <w:t>金材料的晶体结构及铁碳合金的基本组织及性能；金属材料热处理工艺的定义及</w:t>
      </w:r>
      <w:r>
        <w:rPr>
          <w:spacing w:val="-11"/>
        </w:rPr>
        <w:t>种类；钢铁的分类，性能特点及应用，钢铁牌号含义及其应用；极限与配合的基</w:t>
      </w:r>
      <w:r>
        <w:rPr>
          <w:spacing w:val="-14"/>
        </w:rPr>
        <w:t>本术语和定义；极限与配合的国家标准；运动副的概念及分类；平面机构运动简</w:t>
      </w:r>
      <w:r>
        <w:rPr>
          <w:spacing w:val="-13"/>
        </w:rPr>
        <w:t>图的画法；平面铰链四杆机构的基本形式、演化形式及各种机构的应用与运动特</w:t>
      </w:r>
      <w:r>
        <w:rPr>
          <w:spacing w:val="-12"/>
        </w:rPr>
        <w:t>性；螺纹的形成、类型、主要参数；螺纹连接的基本类型和螺纹连接件；螺纹连</w:t>
      </w:r>
      <w:r>
        <w:rPr>
          <w:spacing w:val="-14"/>
        </w:rPr>
        <w:t>接的预紧与防松；键连接的类型与应用。机械的组成，机械传动的作用，机械传</w:t>
      </w:r>
      <w:r>
        <w:rPr>
          <w:spacing w:val="-15"/>
        </w:rPr>
        <w:t>动的主要参数；带传动类型、特点、工作情况分析及 </w:t>
      </w:r>
      <w:r>
        <w:rPr/>
        <w:t>V</w:t>
      </w:r>
      <w:r>
        <w:rPr>
          <w:spacing w:val="-10"/>
        </w:rPr>
        <w:t> 带传动的安装与维护；链</w:t>
      </w:r>
      <w:r>
        <w:rPr>
          <w:spacing w:val="-13"/>
        </w:rPr>
        <w:t>传动的组成、特点、运动特性、失效形式及传动布置张紧和润滑；齿轮传动的特</w:t>
      </w:r>
      <w:r>
        <w:rPr>
          <w:spacing w:val="-17"/>
        </w:rPr>
        <w:t>点、类型、特点、主要参数及齿轮尺寸计算，标准直齿圆柱正确啮合的基本条件， </w:t>
      </w:r>
      <w:r>
        <w:rPr>
          <w:spacing w:val="-7"/>
        </w:rPr>
        <w:t>齿轮的根切现象，齿轮传动的失效和润滑。轴的分类、常用材料、轴的结构设计</w:t>
      </w:r>
      <w:r>
        <w:rPr>
          <w:spacing w:val="-11"/>
        </w:rPr>
        <w:t>注意事项；滑动轴承的主要类型和结构及其应用；滚动轴承的主要类型、代号含义、特性及应用选择事项。 </w:t>
      </w:r>
      <w:r>
        <w:rPr>
          <w:b/>
          <w:spacing w:val="-11"/>
          <w:w w:val="99"/>
        </w:rPr>
        <w:t> </w:t>
      </w:r>
    </w:p>
    <w:p>
      <w:pPr>
        <w:pStyle w:val="BodyText"/>
        <w:spacing w:line="312" w:lineRule="auto" w:before="2"/>
        <w:ind w:right="143"/>
      </w:pPr>
      <w:r>
        <w:rPr>
          <w:b/>
          <w:spacing w:val="-5"/>
        </w:rPr>
        <w:t>《汽车服务工程》：</w:t>
      </w:r>
      <w:r>
        <w:rPr>
          <w:spacing w:val="-7"/>
        </w:rPr>
        <w:t>汽车服务工程的定义、分类；汽车营销的定义、主要工作内</w:t>
      </w:r>
      <w:r>
        <w:rPr>
          <w:spacing w:val="-10"/>
        </w:rPr>
        <w:t>容，汽车营销人员的基本要求、汽车市场调查的内容及方法、汽车市场分析、汽</w:t>
      </w:r>
      <w:r>
        <w:rPr>
          <w:spacing w:val="-14"/>
        </w:rPr>
        <w:t>车销售工作流程、汽车六方位介绍、汽车营销策划；汽车物流的概念、类型、特</w:t>
      </w:r>
      <w:r>
        <w:rPr>
          <w:spacing w:val="-10"/>
        </w:rPr>
        <w:t>点、基本环节；汽车售后服务概念、国内外汽车售后服务的模式与发展趋势、汽</w:t>
      </w:r>
      <w:r>
        <w:rPr>
          <w:spacing w:val="-15"/>
        </w:rPr>
        <w:t>车生产商售后服务的主要内容、质量保修、汽车售后服务主体机构、我国汽车维</w:t>
      </w:r>
      <w:r>
        <w:rPr>
          <w:spacing w:val="-18"/>
        </w:rPr>
        <w:t>修企业的类别及各类汽车维修企业的职能、汽车召回与三包的主要区别；我国汽</w:t>
      </w:r>
      <w:r>
        <w:rPr>
          <w:spacing w:val="-17"/>
        </w:rPr>
        <w:t>车维护所贯彻的原则、我国汽车维护的分级和各级维护的作业内容、汽车检测的方法、汽车故障排除方法、汽车检测定义和基本方法、汽车钣金常用修复方法； </w:t>
      </w:r>
      <w:r>
        <w:rPr>
          <w:spacing w:val="-9"/>
        </w:rPr>
        <w:t>汽车美容、装饰和改装的概念以及汽车美容、装饰和改装的主要类型；汽车配件</w:t>
      </w:r>
      <w:r>
        <w:rPr>
          <w:spacing w:val="-10"/>
        </w:rPr>
        <w:t>交易市场特点；汽车金融服务的内容与作用、汽车消费信贷的特点与风险分析、</w:t>
      </w:r>
      <w:r>
        <w:rPr>
          <w:spacing w:val="-8"/>
        </w:rPr>
        <w:t>汽车保险的概念、常用的保险名词、保险种类与方案；事故现场分类与勘查主要内容、确定车辆损失；二手车服务涉及的主要内容、二手车价值评估方法。 </w:t>
      </w:r>
    </w:p>
    <w:p>
      <w:pPr>
        <w:pStyle w:val="Heading1"/>
        <w:spacing w:line="323" w:lineRule="exact"/>
      </w:pPr>
      <w:r>
        <w:rPr/>
        <w:t>【参考书目】</w:t>
      </w:r>
      <w:r>
        <w:rPr>
          <w:w w:val="99"/>
        </w:rPr>
        <w:t> </w:t>
      </w:r>
    </w:p>
    <w:p>
      <w:pPr>
        <w:pStyle w:val="BodyText"/>
        <w:spacing w:before="82"/>
      </w:pPr>
      <w:r>
        <w:rPr/>
        <w:t>康一,《机械基础》(第 1 版)，机械工业出版社，2018 年  </w:t>
      </w:r>
    </w:p>
    <w:p>
      <w:pPr>
        <w:pStyle w:val="BodyText"/>
        <w:spacing w:before="93"/>
      </w:pPr>
      <w:r>
        <w:rPr/>
        <w:t>鲁植雄,《汽车服务工程》（第 3 版）,北京大学出版社,2017 年 </w:t>
      </w:r>
    </w:p>
    <w:p>
      <w:pPr>
        <w:spacing w:after="0"/>
        <w:sectPr>
          <w:pgSz w:w="11910" w:h="16840"/>
          <w:pgMar w:header="0" w:footer="1092" w:top="1580" w:bottom="1280" w:left="1680" w:right="1560"/>
        </w:sectPr>
      </w:pPr>
    </w:p>
    <w:p>
      <w:pPr>
        <w:pStyle w:val="BodyText"/>
        <w:spacing w:before="6"/>
        <w:ind w:left="0"/>
        <w:rPr>
          <w:sz w:val="12"/>
        </w:rPr>
      </w:pPr>
    </w:p>
    <w:p>
      <w:pPr>
        <w:pStyle w:val="Heading1"/>
        <w:spacing w:before="62"/>
        <w:ind w:left="1076" w:right="1056"/>
        <w:jc w:val="center"/>
      </w:pPr>
      <w:bookmarkStart w:name="_bookmark11" w:id="14"/>
      <w:bookmarkEnd w:id="14"/>
      <w:r>
        <w:rPr>
          <w:b w:val="0"/>
        </w:rPr>
      </w:r>
      <w:r>
        <w:rPr/>
        <w:t>机械设计制造及其自动化</w:t>
      </w:r>
      <w:r>
        <w:rPr>
          <w:w w:val="99"/>
        </w:rPr>
        <w:t> </w:t>
      </w:r>
    </w:p>
    <w:p>
      <w:pPr>
        <w:pStyle w:val="BodyText"/>
        <w:spacing w:before="5"/>
        <w:ind w:left="0"/>
        <w:rPr>
          <w:b/>
          <w:sz w:val="25"/>
        </w:rPr>
      </w:pPr>
    </w:p>
    <w:p>
      <w:pPr>
        <w:spacing w:before="0"/>
        <w:ind w:left="120" w:right="0" w:firstLine="0"/>
        <w:jc w:val="left"/>
        <w:rPr>
          <w:b/>
          <w:sz w:val="28"/>
        </w:rPr>
      </w:pPr>
      <w:r>
        <w:rPr>
          <w:b/>
          <w:sz w:val="28"/>
        </w:rPr>
        <w:t>【考试科目】</w:t>
      </w:r>
      <w:r>
        <w:rPr>
          <w:b/>
          <w:w w:val="99"/>
          <w:sz w:val="28"/>
        </w:rPr>
        <w:t> </w:t>
      </w:r>
    </w:p>
    <w:p>
      <w:pPr>
        <w:pStyle w:val="BodyText"/>
        <w:spacing w:line="304" w:lineRule="exact" w:before="20"/>
      </w:pPr>
      <w:r>
        <w:rPr/>
        <w:t>《机械设计基础》、《机械制图》 </w:t>
      </w:r>
    </w:p>
    <w:p>
      <w:pPr>
        <w:pStyle w:val="Heading1"/>
        <w:spacing w:line="355" w:lineRule="exact"/>
      </w:pPr>
      <w:r>
        <w:rPr/>
        <w:t>【考试范围】</w:t>
      </w:r>
      <w:r>
        <w:rPr>
          <w:w w:val="99"/>
        </w:rPr>
        <w:t> </w:t>
      </w:r>
    </w:p>
    <w:p>
      <w:pPr>
        <w:pStyle w:val="BodyText"/>
        <w:spacing w:line="266" w:lineRule="auto" w:before="22"/>
        <w:ind w:right="116"/>
      </w:pPr>
      <w:r>
        <w:rPr>
          <w:b/>
          <w:spacing w:val="-6"/>
        </w:rPr>
        <w:t>《机械设计基础》：</w:t>
      </w:r>
      <w:r>
        <w:rPr>
          <w:spacing w:val="-7"/>
        </w:rPr>
        <w:t>机械零件的常用材料、选用和结构工艺性；机械设计中的标</w:t>
      </w:r>
      <w:r>
        <w:rPr>
          <w:spacing w:val="-17"/>
        </w:rPr>
        <w:t>准化；机械零件的工作能力及其变形的基本形式；应力状态理论及强度理论概述； </w:t>
      </w:r>
      <w:r>
        <w:rPr>
          <w:spacing w:val="-9"/>
        </w:rPr>
        <w:t>疲劳强度、接触强度概述；机构的组成、运动简图；平面机构的自由度；螺旋机</w:t>
      </w:r>
      <w:r>
        <w:rPr>
          <w:spacing w:val="-12"/>
        </w:rPr>
        <w:t>构的组成和螺纹；螺旋副中的摩擦、效率及自锁条件；螺旋机构的类型、应用和</w:t>
      </w:r>
      <w:r>
        <w:rPr>
          <w:spacing w:val="-11"/>
        </w:rPr>
        <w:t>特点；铰链四杆机构的基本形式、演化和特性；平面四杆机构的设计；凸轮机构</w:t>
      </w:r>
      <w:r>
        <w:rPr>
          <w:spacing w:val="-12"/>
        </w:rPr>
        <w:t>的特点、应用和分类；推杆的常用运动规律；凸轮轮廓曲线的设计；凸轮机构的</w:t>
      </w:r>
      <w:r>
        <w:rPr>
          <w:spacing w:val="-14"/>
        </w:rPr>
        <w:t>压力角和基圆半径；齿轮传动的特点和类型；渐开线齿廓；渐开线标准齿轮各部</w:t>
      </w:r>
      <w:r>
        <w:rPr>
          <w:spacing w:val="-16"/>
        </w:rPr>
        <w:t>分的名称和几何尺寸；渐开线直齿圆柱齿轮的啮合传动；渐开线齿轮的加工及变</w:t>
      </w:r>
      <w:r>
        <w:rPr>
          <w:spacing w:val="-14"/>
        </w:rPr>
        <w:t>位齿轮的概念；齿轮的失效形式和齿轮材料；直齿圆柱齿轮传动的强度计算；斜</w:t>
      </w:r>
      <w:r>
        <w:rPr>
          <w:spacing w:val="-19"/>
        </w:rPr>
        <w:t>齿圆柱齿轮传动；锥齿轮传动；蜗杆传动；齿轮的结构设计；圆弧齿轮传动简介； </w:t>
      </w:r>
      <w:r>
        <w:rPr/>
        <w:t>轮系的分类、共用；定轴轮系、周转轮系及复合轮系的传动比；带传动的类型、</w:t>
      </w:r>
      <w:r>
        <w:rPr>
          <w:spacing w:val="-4"/>
        </w:rPr>
        <w:t>特点、工作原理和工作能力分析；</w:t>
      </w:r>
      <w:r>
        <w:rPr>
          <w:spacing w:val="-5"/>
        </w:rPr>
        <w:t>V</w:t>
      </w:r>
      <w:r>
        <w:rPr>
          <w:spacing w:val="-10"/>
        </w:rPr>
        <w:t> 带的标准及其传动设计；链传动的类型、特</w:t>
      </w:r>
      <w:r>
        <w:rPr>
          <w:spacing w:val="-13"/>
        </w:rPr>
        <w:t>点及布置形式；槽轮、棘轮、不完全齿轮、凸轮间隙机构的工作原理、运动特点</w:t>
      </w:r>
      <w:r>
        <w:rPr>
          <w:spacing w:val="-14"/>
        </w:rPr>
        <w:t>及其应用；螺纹连接、键连接的类型、应用、标准及选用；各类型联轴器、离合</w:t>
      </w:r>
      <w:r>
        <w:rPr>
          <w:spacing w:val="-20"/>
        </w:rPr>
        <w:t>器和制动器的结构特点、应用场合及设计选用方法；轴的分类、材料和结构设计； </w:t>
      </w:r>
      <w:r>
        <w:rPr>
          <w:spacing w:val="-9"/>
        </w:rPr>
        <w:t>弹簧的功用、类型和许用应力；刚性转子的静平衡和动平衡；机械的速度波动及其调节原理。 </w:t>
      </w:r>
    </w:p>
    <w:p>
      <w:pPr>
        <w:pStyle w:val="BodyText"/>
        <w:spacing w:line="285" w:lineRule="exact"/>
      </w:pPr>
      <w:r>
        <w:rPr>
          <w:b/>
          <w:spacing w:val="-10"/>
        </w:rPr>
        <w:t>《机械制图》：</w:t>
      </w:r>
      <w:r>
        <w:rPr>
          <w:spacing w:val="-14"/>
        </w:rPr>
        <w:t>投影法简介；国家标准《技术制图》和《机械制图》的有关规定；</w:t>
      </w:r>
    </w:p>
    <w:p>
      <w:pPr>
        <w:pStyle w:val="BodyText"/>
        <w:spacing w:line="266" w:lineRule="auto" w:before="33"/>
        <w:ind w:right="119"/>
      </w:pPr>
      <w:r>
        <w:rPr>
          <w:spacing w:val="-10"/>
        </w:rPr>
        <w:t>制图、构形设计基本知识；点、直线段和平面的投影；基本体的三视图；基本体</w:t>
      </w:r>
      <w:r>
        <w:rPr>
          <w:spacing w:val="-17"/>
        </w:rPr>
        <w:t>表面交线的画法；组合体视图的绘制和阅读；组合体的尺寸标注；轴测图的概念、</w:t>
      </w:r>
      <w:r>
        <w:rPr>
          <w:spacing w:val="-10"/>
        </w:rPr>
        <w:t>分类；正等轴测图、斜二轴测图的绘制和选择；视图的类型；剖视图的画法和标注；断面图的画法和标注；简化画法和其他规定画法；轴测剖视图的概念；第三</w:t>
      </w:r>
      <w:r>
        <w:rPr>
          <w:spacing w:val="-14"/>
        </w:rPr>
        <w:t>角投影简介和符号；螺纹及螺纹紧固件装配图的画法及标准代号；键和销的装配图画法及标准代号；单个齿轮及齿轮啮合的画法；齿轮啮合的条件；标准直齿圆柱齿轮分度圆、齿顶圆、齿根圆的直径计算；圆柱螺旋弹簧的画法；滚动轴承的画法及代号；零件图的基本知识；零件的工艺结构；零件图的视图选择与表达； 零件图的尺寸标注；绘制和读零件图的方法；零件的技术要求及其标注；装配图的基本知识；装配图的视图选择与表达方法；装配图的尺寸标注和技术要求；装</w:t>
      </w:r>
      <w:r>
        <w:rPr>
          <w:spacing w:val="-15"/>
        </w:rPr>
        <w:t>配图中的零件序号、明细栏和标题栏；画装配图的方法和步骤；读装配图和拆画零件图的方法与步骤；零部件的测绘方法和步骤。 </w:t>
      </w:r>
    </w:p>
    <w:p>
      <w:pPr>
        <w:pStyle w:val="Heading1"/>
        <w:spacing w:line="303" w:lineRule="exact"/>
      </w:pPr>
      <w:r>
        <w:rPr/>
        <w:t>【参考书目】</w:t>
      </w:r>
      <w:r>
        <w:rPr>
          <w:w w:val="99"/>
        </w:rPr>
        <w:t> </w:t>
      </w:r>
    </w:p>
    <w:p>
      <w:pPr>
        <w:pStyle w:val="BodyText"/>
        <w:spacing w:line="266" w:lineRule="auto" w:before="20"/>
        <w:ind w:right="1696"/>
      </w:pPr>
      <w:r>
        <w:rPr/>
        <w:t>陈立德,《机械设计基础》（第 5 版）,高等教育出版社,2019 年余晓琴,《机械制图》（第 1 版）,机械工业出版社,2019 年 </w:t>
      </w:r>
    </w:p>
    <w:p>
      <w:pPr>
        <w:spacing w:after="0" w:line="266" w:lineRule="auto"/>
        <w:sectPr>
          <w:pgSz w:w="11910" w:h="16840"/>
          <w:pgMar w:header="0" w:footer="1092" w:top="1580" w:bottom="1280" w:left="1680" w:right="1560"/>
        </w:sectPr>
      </w:pPr>
    </w:p>
    <w:p>
      <w:pPr>
        <w:pStyle w:val="BodyText"/>
        <w:spacing w:before="10"/>
        <w:ind w:left="0"/>
        <w:rPr>
          <w:sz w:val="8"/>
        </w:rPr>
      </w:pPr>
    </w:p>
    <w:p>
      <w:pPr>
        <w:pStyle w:val="Heading1"/>
        <w:spacing w:before="61"/>
        <w:ind w:left="1078" w:right="1056"/>
        <w:jc w:val="center"/>
      </w:pPr>
      <w:bookmarkStart w:name="_bookmark12" w:id="15"/>
      <w:bookmarkEnd w:id="15"/>
      <w:r>
        <w:rPr>
          <w:b w:val="0"/>
        </w:rPr>
      </w:r>
      <w:r>
        <w:rPr/>
        <w:t>网络工程</w:t>
      </w:r>
      <w:r>
        <w:rPr>
          <w:w w:val="99"/>
        </w:rPr>
        <w:t> </w:t>
      </w:r>
    </w:p>
    <w:p>
      <w:pPr>
        <w:pStyle w:val="BodyText"/>
        <w:spacing w:before="4"/>
        <w:ind w:left="0"/>
        <w:rPr>
          <w:b/>
          <w:sz w:val="29"/>
        </w:rPr>
      </w:pPr>
    </w:p>
    <w:p>
      <w:pPr>
        <w:spacing w:before="0"/>
        <w:ind w:left="120" w:right="0" w:firstLine="0"/>
        <w:jc w:val="left"/>
        <w:rPr>
          <w:b/>
          <w:sz w:val="28"/>
        </w:rPr>
      </w:pPr>
      <w:r>
        <w:rPr>
          <w:b/>
          <w:sz w:val="28"/>
        </w:rPr>
        <w:t>【考试科目】</w:t>
      </w:r>
      <w:r>
        <w:rPr>
          <w:b/>
          <w:w w:val="99"/>
          <w:sz w:val="28"/>
        </w:rPr>
        <w:t> </w:t>
      </w:r>
    </w:p>
    <w:p>
      <w:pPr>
        <w:pStyle w:val="BodyText"/>
        <w:spacing w:before="102"/>
      </w:pPr>
      <w:r>
        <w:rPr/>
        <w:t>《计算机网络》、《C 语言程序设计》 </w:t>
      </w:r>
    </w:p>
    <w:p>
      <w:pPr>
        <w:pStyle w:val="Heading1"/>
        <w:spacing w:before="72"/>
      </w:pPr>
      <w:r>
        <w:rPr/>
        <w:t>【考试范围】</w:t>
      </w:r>
      <w:r>
        <w:rPr>
          <w:w w:val="99"/>
        </w:rPr>
        <w:t> </w:t>
      </w:r>
    </w:p>
    <w:p>
      <w:pPr>
        <w:pStyle w:val="BodyText"/>
        <w:spacing w:line="328" w:lineRule="auto" w:before="101"/>
        <w:ind w:right="116"/>
      </w:pPr>
      <w:r>
        <w:rPr>
          <w:b/>
        </w:rPr>
        <w:t>《计算机网络》：</w:t>
      </w:r>
      <w:r>
        <w:rPr/>
        <w:t>计算机网络的定义；网络通信协议定义；TCP/IP 协议模型； TCP</w:t>
      </w:r>
      <w:r>
        <w:rPr>
          <w:spacing w:val="-14"/>
        </w:rPr>
        <w:t> 的含义；</w:t>
      </w:r>
      <w:r>
        <w:rPr/>
        <w:t>ADSL</w:t>
      </w:r>
      <w:r>
        <w:rPr>
          <w:spacing w:val="-17"/>
        </w:rPr>
        <w:t> 含义；</w:t>
      </w:r>
      <w:r>
        <w:rPr/>
        <w:t>IEEE802.3</w:t>
      </w:r>
      <w:r>
        <w:rPr>
          <w:spacing w:val="-10"/>
        </w:rPr>
        <w:t> 的含义；网络安全的概念；计算机病毒的概念；计算机网络的分类、工作模式；计算机网络系统的组成；局域网组成要素； </w:t>
      </w:r>
      <w:r>
        <w:rPr>
          <w:spacing w:val="-14"/>
        </w:rPr>
        <w:t>局域网介质访问控制方法；局域网中的广播和冲突；常见的局域网传输介质；双</w:t>
      </w:r>
      <w:r>
        <w:rPr>
          <w:spacing w:val="-20"/>
        </w:rPr>
        <w:t>绞线的接线标准 </w:t>
      </w:r>
      <w:r>
        <w:rPr/>
        <w:t>568A</w:t>
      </w:r>
      <w:r>
        <w:rPr>
          <w:spacing w:val="-40"/>
        </w:rPr>
        <w:t> 和 </w:t>
      </w:r>
      <w:r>
        <w:rPr>
          <w:spacing w:val="-4"/>
        </w:rPr>
        <w:t>568B；网络软件系统的分类；集线器的工作特点及工作</w:t>
      </w:r>
      <w:r>
        <w:rPr>
          <w:spacing w:val="-19"/>
        </w:rPr>
        <w:t>原理；集线器访问共享资源的方法；交换机的工作原理；交换机之间的级联；</w:t>
      </w:r>
      <w:r>
        <w:rPr>
          <w:spacing w:val="-17"/>
        </w:rPr>
        <w:t>OSI7 </w:t>
      </w:r>
      <w:r>
        <w:rPr/>
        <w:t>层协议模型；TCP/IP</w:t>
      </w:r>
      <w:r>
        <w:rPr>
          <w:spacing w:val="-9"/>
        </w:rPr>
        <w:t> 协议分层模型</w:t>
      </w:r>
      <w:r>
        <w:rPr/>
        <w:t>；IP</w:t>
      </w:r>
      <w:r>
        <w:rPr>
          <w:spacing w:val="-7"/>
        </w:rPr>
        <w:t> 地址的分类和组成；子网掩码的含义、表示方法；子网划分方法；不同网段之间相互连通的方法；一个网段中有效 </w:t>
      </w:r>
      <w:r>
        <w:rPr/>
        <w:t>IP </w:t>
      </w:r>
      <w:r>
        <w:rPr>
          <w:spacing w:val="-1"/>
        </w:rPr>
        <w:t>地址的范围的计算；</w:t>
      </w:r>
      <w:r>
        <w:rPr>
          <w:spacing w:val="-3"/>
        </w:rPr>
        <w:t>TCP</w:t>
      </w:r>
      <w:r>
        <w:rPr>
          <w:spacing w:val="-10"/>
        </w:rPr>
        <w:t> 常见端口及对应的服务；无线路由器的主要优点；网络</w:t>
      </w:r>
      <w:r>
        <w:rPr>
          <w:spacing w:val="-12"/>
        </w:rPr>
        <w:t>安全的现状；网络安全的隐患；计算机病毒的特征；理解集线器和交换机组建局</w:t>
      </w:r>
      <w:r>
        <w:rPr>
          <w:spacing w:val="-22"/>
        </w:rPr>
        <w:t>域网的不同之处；一个网段划分成几个不同的网段的方法；网络安全的保护方法。</w:t>
      </w:r>
      <w:r>
        <w:rPr/>
        <w:t> </w:t>
      </w:r>
    </w:p>
    <w:p>
      <w:pPr>
        <w:pStyle w:val="BodyText"/>
        <w:spacing w:line="328" w:lineRule="auto"/>
        <w:ind w:right="117"/>
      </w:pPr>
      <w:r>
        <w:rPr>
          <w:b/>
        </w:rPr>
        <w:t>《C</w:t>
      </w:r>
      <w:r>
        <w:rPr>
          <w:b/>
          <w:spacing w:val="-8"/>
        </w:rPr>
        <w:t> 语言程序设计》：</w:t>
      </w:r>
      <w:r>
        <w:rPr/>
        <w:t>程序设计概念、发展及其特点；C</w:t>
      </w:r>
      <w:r>
        <w:rPr>
          <w:spacing w:val="-8"/>
        </w:rPr>
        <w:t> 语言程序的结构</w:t>
      </w:r>
      <w:r>
        <w:rPr/>
        <w:t>；C</w:t>
      </w:r>
      <w:r>
        <w:rPr>
          <w:spacing w:val="-30"/>
        </w:rPr>
        <w:t> 程</w:t>
      </w:r>
      <w:r>
        <w:rPr>
          <w:spacing w:val="-23"/>
        </w:rPr>
        <w:t>序的步骤与方法；算法的概念；算法的特性；算法的表示；结构化程序设计方法； </w:t>
      </w:r>
      <w:r>
        <w:rPr>
          <w:spacing w:val="-2"/>
        </w:rPr>
        <w:t>数据的表现形式及其运算；运算符和表达式；</w:t>
      </w:r>
      <w:r>
        <w:rPr>
          <w:spacing w:val="-4"/>
        </w:rPr>
        <w:t>C</w:t>
      </w:r>
      <w:r>
        <w:rPr>
          <w:spacing w:val="-10"/>
        </w:rPr>
        <w:t> 语句；数据的输入输出；选择结</w:t>
      </w:r>
      <w:r>
        <w:rPr>
          <w:spacing w:val="-16"/>
        </w:rPr>
        <w:t>构和条件判断；用 </w:t>
      </w:r>
      <w:r>
        <w:rPr/>
        <w:t>if</w:t>
      </w:r>
      <w:r>
        <w:rPr>
          <w:spacing w:val="-8"/>
        </w:rPr>
        <w:t> 语句实现选择结构；关系运算符和关系表达式；逻辑运算</w:t>
      </w:r>
      <w:r>
        <w:rPr>
          <w:spacing w:val="-10"/>
        </w:rPr>
        <w:t>符和逻辑表达式；条件运算符和条件表达式；选择结构的嵌套；用 </w:t>
      </w:r>
      <w:r>
        <w:rPr/>
        <w:t>switch</w:t>
      </w:r>
      <w:r>
        <w:rPr>
          <w:spacing w:val="-20"/>
        </w:rPr>
        <w:t> 语句</w:t>
      </w:r>
      <w:r>
        <w:rPr>
          <w:spacing w:val="-27"/>
        </w:rPr>
        <w:t>实现多分支选择结构；用 </w:t>
      </w:r>
      <w:r>
        <w:rPr/>
        <w:t>while</w:t>
      </w:r>
      <w:r>
        <w:rPr>
          <w:spacing w:val="-21"/>
        </w:rPr>
        <w:t> 语句实现循环；用 </w:t>
      </w:r>
      <w:r>
        <w:rPr/>
        <w:t>do…while</w:t>
      </w:r>
      <w:r>
        <w:rPr>
          <w:spacing w:val="-19"/>
        </w:rPr>
        <w:t> 语句实现循环； 用for</w:t>
      </w:r>
      <w:r>
        <w:rPr>
          <w:spacing w:val="4"/>
        </w:rPr>
        <w:t> 语句实现循环；循环的嵌套；</w:t>
      </w:r>
      <w:r>
        <w:rPr/>
        <w:t>continue</w:t>
      </w:r>
      <w:r>
        <w:rPr>
          <w:spacing w:val="-41"/>
        </w:rPr>
        <w:t> 和 </w:t>
      </w:r>
      <w:r>
        <w:rPr/>
        <w:t>break</w:t>
      </w:r>
      <w:r>
        <w:rPr>
          <w:spacing w:val="-9"/>
        </w:rPr>
        <w:t> 语句的使用；定义和引用</w:t>
      </w:r>
      <w:r>
        <w:rPr>
          <w:spacing w:val="-12"/>
        </w:rPr>
        <w:t>一维数组；定义和引用二维数组；字符数组；函数的定义、调用和声明；函数的</w:t>
      </w:r>
      <w:r>
        <w:rPr>
          <w:spacing w:val="-14"/>
        </w:rPr>
        <w:t>嵌套调用和递归调用；局部变量和全局变量；指针的定义和使用；通过指针引用</w:t>
      </w:r>
      <w:r>
        <w:rPr>
          <w:spacing w:val="-12"/>
        </w:rPr>
        <w:t>数组；通过指针引用字符串； 指向函数的指针； 指针数组和多重指针；定义和</w:t>
      </w:r>
      <w:r>
        <w:rPr>
          <w:spacing w:val="-19"/>
        </w:rPr>
        <w:t>使用结构体变量；使用结构体数组；结构体指针；用指针处理链表；共用体类型； </w:t>
      </w:r>
      <w:r>
        <w:rPr>
          <w:spacing w:val="-7"/>
        </w:rPr>
        <w:t>使用枚举类型；用 </w:t>
      </w:r>
      <w:r>
        <w:rPr/>
        <w:t>typedef</w:t>
      </w:r>
      <w:r>
        <w:rPr>
          <w:spacing w:val="-8"/>
        </w:rPr>
        <w:t> 声明新类型名。 </w:t>
      </w:r>
    </w:p>
    <w:p>
      <w:pPr>
        <w:pStyle w:val="Heading1"/>
        <w:spacing w:line="304" w:lineRule="exact"/>
      </w:pPr>
      <w:r>
        <w:rPr/>
        <w:t>【参考书目】</w:t>
      </w:r>
      <w:r>
        <w:rPr>
          <w:w w:val="99"/>
        </w:rPr>
        <w:t> </w:t>
      </w:r>
    </w:p>
    <w:p>
      <w:pPr>
        <w:pStyle w:val="BodyText"/>
        <w:spacing w:line="328" w:lineRule="auto" w:before="88"/>
        <w:ind w:right="1103"/>
      </w:pPr>
      <w:r>
        <w:rPr/>
        <w:t>汪双顶,《计算机网络基础》（</w:t>
      </w:r>
      <w:r>
        <w:rPr>
          <w:spacing w:val="-19"/>
        </w:rPr>
        <w:t>第 </w:t>
      </w:r>
      <w:r>
        <w:rPr/>
        <w:t>1</w:t>
      </w:r>
      <w:r>
        <w:rPr>
          <w:spacing w:val="-19"/>
        </w:rPr>
        <w:t> 版</w:t>
      </w:r>
      <w:r>
        <w:rPr/>
        <w:t>），人民邮电出版社，2016</w:t>
      </w:r>
      <w:r>
        <w:rPr>
          <w:spacing w:val="-13"/>
        </w:rPr>
        <w:t> 年乌云高娃,《C</w:t>
      </w:r>
      <w:r>
        <w:rPr>
          <w:spacing w:val="-9"/>
        </w:rPr>
        <w:t> 语言程序设计》</w:t>
      </w:r>
      <w:r>
        <w:rPr/>
        <w:t>（</w:t>
      </w:r>
      <w:r>
        <w:rPr>
          <w:spacing w:val="-30"/>
        </w:rPr>
        <w:t>第 </w:t>
      </w:r>
      <w:r>
        <w:rPr/>
        <w:t>3</w:t>
      </w:r>
      <w:r>
        <w:rPr>
          <w:spacing w:val="-30"/>
        </w:rPr>
        <w:t> 版</w:t>
      </w:r>
      <w:r>
        <w:rPr/>
        <w:t>），高等教育出版社，2015</w:t>
      </w:r>
      <w:r>
        <w:rPr>
          <w:spacing w:val="-30"/>
        </w:rPr>
        <w:t> 年 </w:t>
      </w:r>
    </w:p>
    <w:p>
      <w:pPr>
        <w:spacing w:after="0" w:line="328" w:lineRule="auto"/>
        <w:sectPr>
          <w:pgSz w:w="11910" w:h="16840"/>
          <w:pgMar w:header="0" w:footer="1092" w:top="1580" w:bottom="1280" w:left="1680" w:right="1560"/>
        </w:sectPr>
      </w:pPr>
    </w:p>
    <w:p>
      <w:pPr>
        <w:pStyle w:val="BodyText"/>
        <w:spacing w:before="3"/>
        <w:ind w:left="0"/>
        <w:rPr>
          <w:sz w:val="16"/>
        </w:rPr>
      </w:pPr>
    </w:p>
    <w:p>
      <w:pPr>
        <w:pStyle w:val="Heading1"/>
        <w:spacing w:before="62"/>
        <w:ind w:left="1076" w:right="1056"/>
        <w:jc w:val="center"/>
      </w:pPr>
      <w:r>
        <w:rPr/>
        <w:t>电气工程及其自动化</w:t>
      </w:r>
      <w:r>
        <w:rPr>
          <w:w w:val="99"/>
        </w:rPr>
        <w:t> </w:t>
      </w:r>
    </w:p>
    <w:p>
      <w:pPr>
        <w:pStyle w:val="BodyText"/>
        <w:spacing w:before="10"/>
        <w:ind w:left="0"/>
        <w:rPr>
          <w:b/>
          <w:sz w:val="33"/>
        </w:rPr>
      </w:pPr>
    </w:p>
    <w:p>
      <w:pPr>
        <w:spacing w:before="0"/>
        <w:ind w:left="120" w:right="0" w:firstLine="0"/>
        <w:jc w:val="left"/>
        <w:rPr>
          <w:b/>
          <w:sz w:val="28"/>
        </w:rPr>
      </w:pPr>
      <w:r>
        <w:rPr>
          <w:b/>
          <w:sz w:val="28"/>
        </w:rPr>
        <w:t>【考试科目】</w:t>
      </w:r>
      <w:r>
        <w:rPr>
          <w:b/>
          <w:w w:val="99"/>
          <w:sz w:val="28"/>
        </w:rPr>
        <w:t> </w:t>
      </w:r>
    </w:p>
    <w:p>
      <w:pPr>
        <w:pStyle w:val="BodyText"/>
        <w:spacing w:before="140"/>
      </w:pPr>
      <w:r>
        <w:rPr/>
        <w:t>《电路分析基础》、《电工技术基础》 </w:t>
      </w:r>
    </w:p>
    <w:p>
      <w:pPr>
        <w:pStyle w:val="Heading1"/>
        <w:spacing w:before="113"/>
      </w:pPr>
      <w:r>
        <w:rPr/>
        <w:t>【考试范围】</w:t>
      </w:r>
      <w:r>
        <w:rPr>
          <w:w w:val="99"/>
        </w:rPr>
        <w:t> </w:t>
      </w:r>
    </w:p>
    <w:p>
      <w:pPr>
        <w:pStyle w:val="BodyText"/>
        <w:spacing w:line="360" w:lineRule="auto" w:before="142"/>
        <w:ind w:right="115"/>
      </w:pPr>
      <w:r>
        <w:rPr>
          <w:b/>
          <w:spacing w:val="-11"/>
        </w:rPr>
        <w:t>《电路分析基础》：</w:t>
      </w:r>
      <w:r>
        <w:rPr>
          <w:spacing w:val="-13"/>
        </w:rPr>
        <w:t>电路的基本概念；电路基本定律；电路的作用与组成、模型、</w:t>
      </w:r>
      <w:r>
        <w:rPr>
          <w:spacing w:val="-19"/>
        </w:rPr>
        <w:t>电压和电流的参考方向、电阻、电感、电容元件、电压源、电流源；基尔霍夫</w:t>
      </w:r>
      <w:r>
        <w:rPr/>
        <w:t>（电</w:t>
      </w:r>
      <w:r>
        <w:rPr>
          <w:spacing w:val="-5"/>
        </w:rPr>
        <w:t>压、电流</w:t>
      </w:r>
      <w:r>
        <w:rPr>
          <w:spacing w:val="-17"/>
        </w:rPr>
        <w:t>）</w:t>
      </w:r>
      <w:r>
        <w:rPr>
          <w:spacing w:val="-8"/>
        </w:rPr>
        <w:t>定律、电位的计算；电阻的串联和并联、电压源的串联、电流源的并</w:t>
      </w:r>
      <w:r>
        <w:rPr>
          <w:spacing w:val="-10"/>
        </w:rPr>
        <w:t>联、实际电源模型及其等效变换；支路电流法、叠加定理、戴维宁定理；正弦量的基本概念</w:t>
      </w:r>
      <w:r>
        <w:rPr/>
        <w:t>（</w:t>
      </w:r>
      <w:r>
        <w:rPr>
          <w:spacing w:val="-8"/>
        </w:rPr>
        <w:t>最大值、有效值、周期、频率、角频率、初相、相位差</w:t>
      </w:r>
      <w:r>
        <w:rPr>
          <w:spacing w:val="-10"/>
        </w:rPr>
        <w:t>）；</w:t>
      </w:r>
      <w:r>
        <w:rPr/>
        <w:t>正弦量</w:t>
      </w:r>
      <w:r>
        <w:rPr>
          <w:spacing w:val="-6"/>
        </w:rPr>
        <w:t>的相量表示法与相量图；电路元件伏安关系的相量形式：纯电阻电路、纯电感电</w:t>
      </w:r>
      <w:r>
        <w:rPr>
          <w:spacing w:val="-7"/>
        </w:rPr>
        <w:t>路、纯电容电路</w:t>
      </w:r>
      <w:r>
        <w:rPr/>
        <w:t>（</w:t>
      </w:r>
      <w:r>
        <w:rPr>
          <w:spacing w:val="-4"/>
        </w:rPr>
        <w:t>电压和电流三要素的关系、电阻、感抗、容抗的计算</w:t>
      </w:r>
      <w:r>
        <w:rPr>
          <w:spacing w:val="-15"/>
        </w:rPr>
        <w:t>）；</w:t>
      </w:r>
      <w:r>
        <w:rPr/>
        <w:t>电阻</w:t>
      </w:r>
      <w:r>
        <w:rPr>
          <w:spacing w:val="-2"/>
        </w:rPr>
        <w:t>电感电容串联的交流电路</w:t>
      </w:r>
      <w:r>
        <w:rPr/>
        <w:t>（</w:t>
      </w:r>
      <w:r>
        <w:rPr>
          <w:spacing w:val="-5"/>
        </w:rPr>
        <w:t>电压和电流的关系、复阻抗、电路中的功率</w:t>
      </w:r>
      <w:r>
        <w:rPr>
          <w:spacing w:val="-20"/>
        </w:rPr>
        <w:t>）；</w:t>
      </w:r>
      <w:r>
        <w:rPr/>
        <w:t>功率</w:t>
      </w:r>
      <w:r>
        <w:rPr>
          <w:spacing w:val="-9"/>
        </w:rPr>
        <w:t>因数的提高；串联谐振电路；磁路和变压器；变压器的工作原理，电压变换、电</w:t>
      </w:r>
      <w:r>
        <w:rPr>
          <w:spacing w:val="-13"/>
        </w:rPr>
        <w:t>流变换和阻抗变换；三相交流电路；三相电源的基本概念、三相电源的连接；三</w:t>
      </w:r>
      <w:r>
        <w:rPr>
          <w:spacing w:val="-16"/>
        </w:rPr>
        <w:t>相负载的星形连接</w:t>
      </w:r>
      <w:r>
        <w:rPr/>
        <w:t>（</w:t>
      </w:r>
      <w:r>
        <w:rPr>
          <w:spacing w:val="-5"/>
        </w:rPr>
        <w:t>相电压与线电压的关系、相电流与线电流的关系、对称负载</w:t>
      </w:r>
      <w:r>
        <w:rPr>
          <w:spacing w:val="-8"/>
        </w:rPr>
        <w:t>的概念与意义、三相四线制、中线的作用</w:t>
      </w:r>
      <w:r>
        <w:rPr>
          <w:spacing w:val="-19"/>
        </w:rPr>
        <w:t>）</w:t>
      </w:r>
      <w:r>
        <w:rPr>
          <w:spacing w:val="-7"/>
        </w:rPr>
        <w:t>；三相负载的三角形连接</w:t>
      </w:r>
      <w:r>
        <w:rPr/>
        <w:t>（相电压与线电压的关系、相电流与线电流的关系）；三相电路功率的计算。 </w:t>
      </w:r>
    </w:p>
    <w:p>
      <w:pPr>
        <w:spacing w:line="291" w:lineRule="exact" w:before="0"/>
        <w:ind w:left="120" w:right="0" w:firstLine="0"/>
        <w:jc w:val="left"/>
        <w:rPr>
          <w:sz w:val="24"/>
        </w:rPr>
      </w:pPr>
      <w:r>
        <w:rPr>
          <w:b/>
          <w:sz w:val="24"/>
        </w:rPr>
        <w:t>《电工技术基础》：</w:t>
      </w:r>
      <w:r>
        <w:rPr>
          <w:sz w:val="24"/>
        </w:rPr>
        <w:t>直流电机的工作原理，直流电动机的结构；直流电动机的励</w:t>
      </w:r>
    </w:p>
    <w:p>
      <w:pPr>
        <w:pStyle w:val="BodyText"/>
        <w:spacing w:line="360" w:lineRule="auto" w:before="153"/>
        <w:ind w:right="237"/>
        <w:jc w:val="both"/>
      </w:pPr>
      <w:r>
        <w:rPr>
          <w:spacing w:val="-10"/>
        </w:rPr>
        <w:t>磁方式；直流电动机的机械特性；直流电动机的铭牌数据；直流电动机的起动和</w:t>
      </w:r>
      <w:r>
        <w:rPr>
          <w:spacing w:val="-11"/>
        </w:rPr>
        <w:t>调速、制动方法及特点；三相异步电动机的结构与工作原理；三相异步电动机的</w:t>
      </w:r>
      <w:r>
        <w:rPr>
          <w:spacing w:val="-8"/>
        </w:rPr>
        <w:t>电磁转矩和机械特性；三相异步电动机的铭牌及额定值；三相异步电动机的起动</w:t>
      </w:r>
      <w:r>
        <w:rPr>
          <w:spacing w:val="-11"/>
        </w:rPr>
        <w:t>和调速、制动方法及特点；常用低压电器的结构及功能；三相笼式电动机的直接</w:t>
      </w:r>
      <w:r>
        <w:rPr>
          <w:spacing w:val="-7"/>
        </w:rPr>
        <w:t>起动和正反转的控制线路；行程控制，多地控制、时间控制；三相异步电动机的</w:t>
      </w:r>
      <w:r>
        <w:rPr>
          <w:spacing w:val="-10"/>
        </w:rPr>
        <w:t>起动控制；三相异步电动机的调速控制；三相异步电动机的制动控制；发电与输</w:t>
      </w:r>
      <w:r>
        <w:rPr/>
        <w:t>电基础；工厂供配电基础；安全用电基础；节约用电基础。 </w:t>
      </w:r>
    </w:p>
    <w:p>
      <w:pPr>
        <w:pStyle w:val="Heading1"/>
        <w:spacing w:line="311" w:lineRule="exact"/>
      </w:pPr>
      <w:r>
        <w:rPr/>
        <w:t>【参考书目】</w:t>
      </w:r>
      <w:r>
        <w:rPr>
          <w:w w:val="99"/>
        </w:rPr>
        <w:t> </w:t>
      </w:r>
    </w:p>
    <w:p>
      <w:pPr>
        <w:pStyle w:val="BodyText"/>
        <w:spacing w:line="360" w:lineRule="auto" w:before="140"/>
        <w:ind w:right="1696"/>
      </w:pPr>
      <w:r>
        <w:rPr/>
        <w:t>刘玉宾,《电路分析基础》（第 1 版）,化学工业出版社,2018 年藏雪岩,《电工技术基础》（第 1 版）,机械工业出版社,2018 年 </w:t>
      </w:r>
    </w:p>
    <w:sectPr>
      <w:pgSz w:w="11910" w:h="16840"/>
      <w:pgMar w:header="0" w:footer="1092" w:top="1580" w:bottom="1280" w:left="1680" w:right="1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JhengHei">
    <w:altName w:val="Microsoft JhengHei"/>
    <w:charset w:val="0"/>
    <w:family w:val="swiss"/>
    <w:pitch w:val="variable"/>
  </w:font>
  <w:font w:name="方正姚体">
    <w:altName w:val="方正姚体"/>
    <w:charset w:val="86"/>
    <w:family w:val="auto"/>
    <w:pitch w:val="variable"/>
  </w:font>
  <w:font w:name="Calibri">
    <w:altName w:val="Calibri"/>
    <w:charset w:val="0"/>
    <w:family w:val="swiss"/>
    <w:pitch w:val="variable"/>
  </w:font>
  <w:font w:name="Noto Serif CJK SC Black">
    <w:altName w:val="Noto Serif CJK SC Black"/>
    <w:charset w:val="80"/>
    <w:family w:val="roman"/>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1.089996pt;margin-top:776.305969pt;width:13.15pt;height:11pt;mso-position-horizontal-relative:page;mso-position-vertical-relative:page;z-index:-251959296"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10</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TOC1" w:type="paragraph">
    <w:name w:val="TOC 1"/>
    <w:basedOn w:val="Normal"/>
    <w:uiPriority w:val="1"/>
    <w:qFormat/>
    <w:pPr>
      <w:spacing w:before="337"/>
      <w:ind w:left="120"/>
    </w:pPr>
    <w:rPr>
      <w:rFonts w:ascii="Microsoft JhengHei" w:hAnsi="Microsoft JhengHei" w:eastAsia="Microsoft JhengHei" w:cs="Microsoft JhengHei"/>
      <w:b/>
      <w:bCs/>
      <w:sz w:val="22"/>
      <w:szCs w:val="22"/>
      <w:lang w:val="zh-CN" w:eastAsia="zh-CN" w:bidi="zh-CN"/>
    </w:rPr>
  </w:style>
  <w:style w:styleId="TOC2" w:type="paragraph">
    <w:name w:val="TOC 2"/>
    <w:basedOn w:val="Normal"/>
    <w:uiPriority w:val="1"/>
    <w:qFormat/>
    <w:pPr>
      <w:spacing w:before="335"/>
      <w:ind w:left="120"/>
    </w:pPr>
    <w:rPr>
      <w:rFonts w:ascii="Microsoft JhengHei" w:hAnsi="Microsoft JhengHei" w:eastAsia="Microsoft JhengHei" w:cs="Microsoft JhengHei"/>
      <w:b/>
      <w:bCs/>
      <w:i/>
      <w:lang w:val="zh-CN" w:eastAsia="zh-CN" w:bidi="zh-CN"/>
    </w:rPr>
  </w:style>
  <w:style w:styleId="BodyText" w:type="paragraph">
    <w:name w:val="Body Text"/>
    <w:basedOn w:val="Normal"/>
    <w:uiPriority w:val="1"/>
    <w:qFormat/>
    <w:pPr>
      <w:ind w:left="120"/>
    </w:pPr>
    <w:rPr>
      <w:rFonts w:ascii="宋体" w:hAnsi="宋体" w:eastAsia="宋体" w:cs="宋体"/>
      <w:sz w:val="24"/>
      <w:szCs w:val="24"/>
      <w:lang w:val="zh-CN" w:eastAsia="zh-CN" w:bidi="zh-CN"/>
    </w:rPr>
  </w:style>
  <w:style w:styleId="Heading1" w:type="paragraph">
    <w:name w:val="Heading 1"/>
    <w:basedOn w:val="Normal"/>
    <w:uiPriority w:val="1"/>
    <w:qFormat/>
    <w:pPr>
      <w:ind w:left="120"/>
      <w:outlineLvl w:val="1"/>
    </w:pPr>
    <w:rPr>
      <w:rFonts w:ascii="宋体" w:hAnsi="宋体" w:eastAsia="宋体" w:cs="宋体"/>
      <w:b/>
      <w:bCs/>
      <w:sz w:val="28"/>
      <w:szCs w:val="28"/>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dc:creator>
  <dcterms:created xsi:type="dcterms:W3CDTF">2021-04-25T01:44:56Z</dcterms:created>
  <dcterms:modified xsi:type="dcterms:W3CDTF">2021-04-25T01:44:56Z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Microsoft® Word 2019</vt:lpwstr>
  </property>
  <property fmtid="{D5CDD505-2E9C-101B-9397-08002B2CF9AE}" pid="4" name="LastSaved">
    <vt:filetime>2021-04-25T00:00:00Z</vt:filetime>
  </property>
</Properties>
</file>