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32"/>
          <w:szCs w:val="32"/>
        </w:rPr>
      </w:pPr>
      <w:bookmarkStart w:id="2" w:name="_GoBack"/>
      <w:bookmarkStart w:id="0" w:name="_Hlk62652460"/>
      <w:r>
        <w:rPr>
          <w:rFonts w:hint="eastAsia" w:ascii="宋体" w:hAnsi="宋体" w:cs="仿宋_GB2312"/>
          <w:b/>
          <w:bCs/>
          <w:w w:val="90"/>
          <w:sz w:val="32"/>
          <w:szCs w:val="32"/>
          <w:lang w:val="en-US" w:eastAsia="zh-CN"/>
        </w:rPr>
        <w:t>蚌埠医</w:t>
      </w:r>
      <w:r>
        <w:rPr>
          <w:rFonts w:hint="eastAsia" w:ascii="宋体" w:hAnsi="宋体" w:cs="仿宋_GB2312"/>
          <w:b/>
          <w:bCs/>
          <w:w w:val="90"/>
          <w:sz w:val="32"/>
          <w:szCs w:val="32"/>
        </w:rPr>
        <w:t>学院202</w:t>
      </w:r>
      <w:r>
        <w:rPr>
          <w:rFonts w:ascii="宋体" w:hAnsi="宋体" w:cs="仿宋_GB2312"/>
          <w:b/>
          <w:bCs/>
          <w:w w:val="90"/>
          <w:sz w:val="32"/>
          <w:szCs w:val="32"/>
        </w:rPr>
        <w:t>2</w:t>
      </w:r>
      <w:r>
        <w:rPr>
          <w:rFonts w:hint="eastAsia" w:ascii="宋体" w:hAnsi="宋体" w:cs="仿宋_GB2312"/>
          <w:b/>
          <w:bCs/>
          <w:w w:val="90"/>
          <w:sz w:val="32"/>
          <w:szCs w:val="32"/>
        </w:rPr>
        <w:t>年普通专升本考试报名承诺书</w:t>
      </w:r>
    </w:p>
    <w:bookmarkEnd w:id="2"/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蚌埠医</w:t>
      </w:r>
      <w:r>
        <w:rPr>
          <w:rFonts w:hint="eastAsia" w:ascii="宋体" w:hAnsi="宋体"/>
          <w:sz w:val="24"/>
        </w:rPr>
        <w:t>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所有考生须取得安徽省普通高校专升本考试报名资格，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且毕业专业符合报考我校专升本专业所要求的专业范围</w:t>
      </w:r>
      <w:r>
        <w:rPr>
          <w:rFonts w:hint="eastAsia" w:ascii="宋体" w:hAnsi="宋体" w:cs="仿宋_GB2312"/>
          <w:kern w:val="0"/>
          <w:sz w:val="24"/>
          <w:szCs w:val="28"/>
        </w:rPr>
        <w:t>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蚌埠医</w:t>
      </w:r>
      <w:r>
        <w:rPr>
          <w:rFonts w:hint="eastAsia" w:ascii="宋体" w:hAnsi="宋体"/>
          <w:sz w:val="24"/>
        </w:rPr>
        <w:t>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val="en-US" w:eastAsia="zh-CN"/>
        </w:rPr>
        <w:t>蚌埠医</w:t>
      </w:r>
      <w:r>
        <w:rPr>
          <w:rFonts w:hint="eastAsia" w:ascii="宋体" w:hAnsi="宋体"/>
          <w:sz w:val="24"/>
        </w:rPr>
        <w:t>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widowControl/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</w:p>
    <w:p>
      <w:pPr>
        <w:tabs>
          <w:tab w:val="center" w:pos="4535"/>
        </w:tabs>
        <w:spacing w:line="360" w:lineRule="auto"/>
        <w:ind w:firstLine="4320" w:firstLineChars="180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考生</w:t>
      </w:r>
      <w:r>
        <w:rPr>
          <w:rFonts w:hint="eastAsia" w:ascii="宋体" w:hAnsi="宋体"/>
          <w:sz w:val="24"/>
          <w:lang w:val="en-US" w:eastAsia="zh-CN"/>
        </w:rPr>
        <w:t>本人亲笔</w:t>
      </w:r>
      <w:r>
        <w:rPr>
          <w:rFonts w:hint="eastAsia" w:ascii="宋体" w:hAnsi="宋体"/>
          <w:sz w:val="24"/>
        </w:rPr>
        <w:t>签字:</w:t>
      </w: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3D1F5942"/>
    <w:rsid w:val="444058AF"/>
    <w:rsid w:val="495F37BB"/>
    <w:rsid w:val="64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1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浅草蝶</cp:lastModifiedBy>
  <dcterms:modified xsi:type="dcterms:W3CDTF">2022-03-16T01:20:39Z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6DA7FDF000A04886BA728130CB079515</vt:lpwstr>
  </property>
</Properties>
</file>